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9F1B" w14:textId="0921A7FF" w:rsidR="00B3430C" w:rsidRPr="00724F11" w:rsidRDefault="00B3430C" w:rsidP="00B3430C">
      <w:pPr>
        <w:spacing w:after="0" w:line="240" w:lineRule="auto"/>
        <w:rPr>
          <w:rFonts w:ascii="Times New Roman" w:hAnsi="Times New Roman"/>
          <w:b/>
          <w:sz w:val="28"/>
          <w:szCs w:val="28"/>
        </w:rPr>
      </w:pPr>
      <w:r w:rsidRPr="00724F11">
        <w:rPr>
          <w:rFonts w:ascii="Times New Roman" w:hAnsi="Times New Roman"/>
          <w:b/>
          <w:sz w:val="28"/>
          <w:szCs w:val="28"/>
        </w:rPr>
        <w:t xml:space="preserve">VDFR 350-1 Appendix </w:t>
      </w:r>
      <w:r w:rsidR="00A465F0">
        <w:rPr>
          <w:rFonts w:ascii="Times New Roman" w:hAnsi="Times New Roman"/>
          <w:b/>
          <w:sz w:val="28"/>
          <w:szCs w:val="28"/>
        </w:rPr>
        <w:t>G</w:t>
      </w:r>
    </w:p>
    <w:p w14:paraId="52D99491" w14:textId="77777777" w:rsidR="00B3430C" w:rsidRPr="00724F11" w:rsidRDefault="00B3430C" w:rsidP="00B3430C">
      <w:pPr>
        <w:spacing w:after="0" w:line="240" w:lineRule="auto"/>
        <w:rPr>
          <w:rFonts w:ascii="Times New Roman" w:hAnsi="Times New Roman"/>
          <w:b/>
          <w:sz w:val="28"/>
          <w:szCs w:val="28"/>
        </w:rPr>
      </w:pPr>
    </w:p>
    <w:p w14:paraId="00255CA4" w14:textId="77777777" w:rsidR="00B3430C" w:rsidRPr="00724F11" w:rsidRDefault="00B3430C" w:rsidP="00B3430C">
      <w:pPr>
        <w:autoSpaceDE w:val="0"/>
        <w:autoSpaceDN w:val="0"/>
        <w:adjustRightInd w:val="0"/>
        <w:spacing w:after="0" w:line="240" w:lineRule="auto"/>
        <w:jc w:val="center"/>
        <w:rPr>
          <w:rFonts w:ascii="Times New Roman" w:eastAsia="Times New Roman" w:hAnsi="Times New Roman"/>
          <w:color w:val="000000"/>
          <w:sz w:val="28"/>
          <w:szCs w:val="28"/>
          <w:u w:val="single"/>
        </w:rPr>
      </w:pPr>
      <w:r w:rsidRPr="00724F11">
        <w:rPr>
          <w:rFonts w:ascii="Times New Roman" w:eastAsia="Times New Roman" w:hAnsi="Times New Roman"/>
          <w:b/>
          <w:bCs/>
          <w:color w:val="000000"/>
          <w:sz w:val="28"/>
          <w:szCs w:val="28"/>
          <w:u w:val="single"/>
        </w:rPr>
        <w:t>PROGRAM OF INSTRUCTION (POI) AND LESSON PLANS (LPs) 1-1</w:t>
      </w:r>
    </w:p>
    <w:p w14:paraId="345FAA83" w14:textId="4FABBF42" w:rsidR="00B3430C" w:rsidRPr="00724F11" w:rsidRDefault="00B3430C" w:rsidP="00B3430C">
      <w:pPr>
        <w:spacing w:after="0" w:line="259" w:lineRule="auto"/>
        <w:ind w:right="67"/>
        <w:jc w:val="center"/>
        <w:rPr>
          <w:rFonts w:ascii="Times New Roman" w:eastAsia="Arial" w:hAnsi="Times New Roman"/>
          <w:b/>
          <w:sz w:val="28"/>
          <w:szCs w:val="28"/>
        </w:rPr>
      </w:pPr>
      <w:r w:rsidRPr="00724F11">
        <w:rPr>
          <w:rFonts w:ascii="Times New Roman" w:eastAsia="Arial" w:hAnsi="Times New Roman"/>
          <w:b/>
          <w:sz w:val="28"/>
          <w:szCs w:val="28"/>
        </w:rPr>
        <w:t>(Reference</w:t>
      </w:r>
      <w:r w:rsidR="00724F11" w:rsidRPr="00724F11">
        <w:rPr>
          <w:rFonts w:ascii="Times New Roman" w:eastAsia="Arial" w:hAnsi="Times New Roman"/>
          <w:b/>
          <w:sz w:val="28"/>
          <w:szCs w:val="28"/>
        </w:rPr>
        <w:t>: Army</w:t>
      </w:r>
      <w:r w:rsidRPr="00724F11">
        <w:rPr>
          <w:rFonts w:ascii="Times New Roman" w:eastAsia="Arial" w:hAnsi="Times New Roman"/>
          <w:b/>
          <w:sz w:val="28"/>
          <w:szCs w:val="28"/>
        </w:rPr>
        <w:t xml:space="preserve"> TR 350-70) </w:t>
      </w:r>
    </w:p>
    <w:p w14:paraId="551D4080" w14:textId="77777777" w:rsidR="00B3430C" w:rsidRPr="00724F11" w:rsidRDefault="00B3430C" w:rsidP="00B3430C">
      <w:pPr>
        <w:spacing w:after="0" w:line="240" w:lineRule="auto"/>
        <w:rPr>
          <w:rFonts w:ascii="Times New Roman" w:eastAsia="Times New Roman" w:hAnsi="Times New Roman"/>
          <w:b/>
          <w:bCs/>
          <w:color w:val="000000"/>
          <w:sz w:val="28"/>
          <w:szCs w:val="28"/>
        </w:rPr>
      </w:pPr>
    </w:p>
    <w:p w14:paraId="5E405FB7" w14:textId="77777777" w:rsidR="00B3430C" w:rsidRPr="00724F11" w:rsidRDefault="00B3430C" w:rsidP="00B3430C">
      <w:pPr>
        <w:spacing w:after="0" w:line="240" w:lineRule="auto"/>
        <w:jc w:val="center"/>
        <w:rPr>
          <w:rFonts w:ascii="Times New Roman" w:eastAsia="Times New Roman" w:hAnsi="Times New Roman"/>
          <w:b/>
          <w:bCs/>
          <w:color w:val="000000"/>
          <w:sz w:val="28"/>
          <w:szCs w:val="28"/>
        </w:rPr>
      </w:pPr>
      <w:r w:rsidRPr="00724F11">
        <w:rPr>
          <w:rFonts w:ascii="Times New Roman" w:eastAsia="Times New Roman" w:hAnsi="Times New Roman"/>
          <w:b/>
          <w:bCs/>
          <w:color w:val="000000"/>
          <w:sz w:val="28"/>
          <w:szCs w:val="28"/>
        </w:rPr>
        <w:t>Virginia Defense Force</w:t>
      </w:r>
    </w:p>
    <w:p w14:paraId="66A4DAED" w14:textId="77777777" w:rsidR="00B3430C" w:rsidRPr="00724F11" w:rsidRDefault="00B3430C" w:rsidP="00B3430C">
      <w:pPr>
        <w:spacing w:after="0" w:line="240" w:lineRule="auto"/>
        <w:jc w:val="center"/>
        <w:rPr>
          <w:rFonts w:ascii="Times New Roman" w:eastAsia="Times New Roman" w:hAnsi="Times New Roman"/>
          <w:b/>
          <w:bCs/>
          <w:color w:val="000000"/>
          <w:sz w:val="28"/>
          <w:szCs w:val="28"/>
        </w:rPr>
      </w:pPr>
    </w:p>
    <w:p w14:paraId="5D6FA211" w14:textId="220E30E5" w:rsidR="00B3430C" w:rsidRDefault="00AC6215" w:rsidP="00B3430C">
      <w:pPr>
        <w:spacing w:after="0" w:line="240" w:lineRule="auto"/>
        <w:jc w:val="center"/>
        <w:rPr>
          <w:rFonts w:ascii="Times New Roman" w:eastAsia="Times New Roman" w:hAnsi="Times New Roman"/>
          <w:b/>
          <w:bCs/>
          <w:color w:val="000000"/>
          <w:sz w:val="28"/>
          <w:szCs w:val="28"/>
        </w:rPr>
      </w:pPr>
      <w:r w:rsidRPr="00724F11">
        <w:rPr>
          <w:rFonts w:ascii="Times New Roman" w:eastAsia="Times New Roman" w:hAnsi="Times New Roman"/>
          <w:b/>
          <w:bCs/>
          <w:color w:val="000000"/>
          <w:sz w:val="28"/>
          <w:szCs w:val="28"/>
        </w:rPr>
        <w:t>INSTRUCTOR DEVELOPMENT</w:t>
      </w:r>
      <w:r w:rsidR="00FB38A9" w:rsidRPr="00724F11">
        <w:rPr>
          <w:rFonts w:ascii="Times New Roman" w:eastAsia="Times New Roman" w:hAnsi="Times New Roman"/>
          <w:b/>
          <w:bCs/>
          <w:color w:val="000000"/>
          <w:sz w:val="28"/>
          <w:szCs w:val="28"/>
        </w:rPr>
        <w:t xml:space="preserve"> COURSE</w:t>
      </w:r>
      <w:r w:rsidR="00B3430C" w:rsidRPr="00724F11">
        <w:rPr>
          <w:rFonts w:ascii="Times New Roman" w:eastAsia="Times New Roman" w:hAnsi="Times New Roman"/>
          <w:b/>
          <w:bCs/>
          <w:color w:val="000000"/>
          <w:sz w:val="28"/>
          <w:szCs w:val="28"/>
        </w:rPr>
        <w:t xml:space="preserve"> TRAINING </w:t>
      </w:r>
    </w:p>
    <w:p w14:paraId="33F90412" w14:textId="77777777" w:rsidR="00724F11" w:rsidRPr="00724F11" w:rsidRDefault="00724F11" w:rsidP="00B3430C">
      <w:pPr>
        <w:spacing w:after="0" w:line="240" w:lineRule="auto"/>
        <w:jc w:val="center"/>
        <w:rPr>
          <w:rFonts w:ascii="Times New Roman" w:eastAsia="Times New Roman" w:hAnsi="Times New Roman"/>
          <w:b/>
          <w:bCs/>
          <w:color w:val="000000"/>
          <w:sz w:val="28"/>
          <w:szCs w:val="28"/>
        </w:rPr>
      </w:pPr>
    </w:p>
    <w:p w14:paraId="1EA95C91" w14:textId="2EEB317E" w:rsidR="00B3430C" w:rsidRPr="00724F11" w:rsidRDefault="00B3430C" w:rsidP="00B3430C">
      <w:pPr>
        <w:spacing w:after="0" w:line="240" w:lineRule="auto"/>
        <w:jc w:val="center"/>
        <w:rPr>
          <w:rFonts w:ascii="Times New Roman" w:eastAsia="Times New Roman" w:hAnsi="Times New Roman"/>
          <w:b/>
          <w:bCs/>
          <w:color w:val="000000"/>
          <w:sz w:val="28"/>
          <w:szCs w:val="28"/>
        </w:rPr>
      </w:pPr>
      <w:r w:rsidRPr="00724F11">
        <w:rPr>
          <w:rFonts w:ascii="Times New Roman" w:eastAsia="Times New Roman" w:hAnsi="Times New Roman"/>
          <w:b/>
          <w:bCs/>
          <w:color w:val="000000"/>
          <w:sz w:val="28"/>
          <w:szCs w:val="28"/>
        </w:rPr>
        <w:t xml:space="preserve">Version </w:t>
      </w:r>
      <w:r w:rsidR="002A3D52" w:rsidRPr="00724F11">
        <w:rPr>
          <w:rFonts w:ascii="Times New Roman" w:eastAsia="Times New Roman" w:hAnsi="Times New Roman"/>
          <w:b/>
          <w:bCs/>
          <w:color w:val="000000"/>
          <w:sz w:val="28"/>
          <w:szCs w:val="28"/>
        </w:rPr>
        <w:t>JAN</w:t>
      </w:r>
      <w:r w:rsidR="0080066E" w:rsidRPr="00724F11">
        <w:rPr>
          <w:rFonts w:ascii="Times New Roman" w:eastAsia="Times New Roman" w:hAnsi="Times New Roman"/>
          <w:b/>
          <w:bCs/>
          <w:color w:val="000000"/>
          <w:sz w:val="28"/>
          <w:szCs w:val="28"/>
        </w:rPr>
        <w:t xml:space="preserve"> 202</w:t>
      </w:r>
      <w:r w:rsidR="00724F11">
        <w:rPr>
          <w:rFonts w:ascii="Times New Roman" w:eastAsia="Times New Roman" w:hAnsi="Times New Roman"/>
          <w:b/>
          <w:bCs/>
          <w:color w:val="000000"/>
          <w:sz w:val="28"/>
          <w:szCs w:val="28"/>
        </w:rPr>
        <w:t>6</w:t>
      </w:r>
    </w:p>
    <w:p w14:paraId="6250D9DA" w14:textId="77777777" w:rsidR="00B3430C" w:rsidRPr="00FE5223" w:rsidRDefault="00B3430C" w:rsidP="00B3430C">
      <w:pPr>
        <w:autoSpaceDE w:val="0"/>
        <w:autoSpaceDN w:val="0"/>
        <w:adjustRightInd w:val="0"/>
        <w:spacing w:after="0" w:line="240" w:lineRule="auto"/>
        <w:outlineLvl w:val="6"/>
        <w:rPr>
          <w:rFonts w:ascii="Times New Roman" w:eastAsia="Times New Roman" w:hAnsi="Times New Roman"/>
          <w:b/>
          <w:bCs/>
          <w:sz w:val="28"/>
          <w:szCs w:val="28"/>
        </w:rPr>
      </w:pPr>
    </w:p>
    <w:p w14:paraId="6C7C7D70" w14:textId="77777777" w:rsid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Table of Contents</w:t>
      </w:r>
    </w:p>
    <w:p w14:paraId="5FBF6965" w14:textId="77777777" w:rsidR="00724F11" w:rsidRPr="00724F11" w:rsidRDefault="00724F11" w:rsidP="00724F11">
      <w:pPr>
        <w:spacing w:after="0" w:line="240" w:lineRule="auto"/>
        <w:rPr>
          <w:rFonts w:ascii="Times New Roman" w:eastAsia="Times New Roman" w:hAnsi="Times New Roman"/>
          <w:b/>
          <w:bCs/>
          <w:color w:val="000000"/>
          <w:sz w:val="24"/>
          <w:szCs w:val="24"/>
          <w:u w:val="single"/>
        </w:rPr>
      </w:pPr>
    </w:p>
    <w:p w14:paraId="7EE51EDB" w14:textId="3ECD76BD"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POI Cover/Table of Contents </w:t>
      </w:r>
    </w:p>
    <w:p w14:paraId="36DDAA6D" w14:textId="37E4073B"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Preface </w:t>
      </w:r>
    </w:p>
    <w:p w14:paraId="70DFDC9B"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Purpose</w:t>
      </w:r>
    </w:p>
    <w:p w14:paraId="571F0B50"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Approval Authority</w:t>
      </w:r>
    </w:p>
    <w:p w14:paraId="5D01D035"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Training Locations</w:t>
      </w:r>
    </w:p>
    <w:p w14:paraId="299D5A6C"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Collaboration</w:t>
      </w:r>
    </w:p>
    <w:p w14:paraId="14A29A8F"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Instructions for Minor Changes and Additions</w:t>
      </w:r>
    </w:p>
    <w:p w14:paraId="3D1011B4" w14:textId="41F63BC0"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Course Scope </w:t>
      </w:r>
    </w:p>
    <w:p w14:paraId="2C83F13F"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Courses List</w:t>
      </w:r>
    </w:p>
    <w:p w14:paraId="5CCAC2F8"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Student Learning Outcomes</w:t>
      </w:r>
    </w:p>
    <w:p w14:paraId="69A69010"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Program Learning Outcomes</w:t>
      </w:r>
    </w:p>
    <w:p w14:paraId="35F1AC33"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Core Abilities</w:t>
      </w:r>
    </w:p>
    <w:p w14:paraId="1367FA12"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proofErr w:type="gramStart"/>
      <w:r w:rsidRPr="00724F11">
        <w:rPr>
          <w:rFonts w:ascii="Times New Roman" w:eastAsia="Times New Roman" w:hAnsi="Times New Roman"/>
          <w:color w:val="000000"/>
          <w:sz w:val="24"/>
          <w:szCs w:val="24"/>
        </w:rPr>
        <w:t>Competencies</w:t>
      </w:r>
      <w:proofErr w:type="gramEnd"/>
    </w:p>
    <w:p w14:paraId="16F13A57" w14:textId="1E5EFC02"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Course Prerequisites </w:t>
      </w:r>
    </w:p>
    <w:p w14:paraId="3F57DF1E"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Academic Hours</w:t>
      </w:r>
    </w:p>
    <w:p w14:paraId="29174EA0"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Class Sizes</w:t>
      </w:r>
    </w:p>
    <w:p w14:paraId="7E3029F6"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Academic Prerequisites</w:t>
      </w:r>
    </w:p>
    <w:p w14:paraId="18C6BA68" w14:textId="3CF6A89A"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Special Information </w:t>
      </w:r>
    </w:p>
    <w:p w14:paraId="1AE9DAF6"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Instructor Resources</w:t>
      </w:r>
    </w:p>
    <w:p w14:paraId="1881C52B"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Training Aids</w:t>
      </w:r>
    </w:p>
    <w:p w14:paraId="4575C622"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Additional Training Assistants</w:t>
      </w:r>
    </w:p>
    <w:p w14:paraId="523ED314"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Equipment Needed</w:t>
      </w:r>
    </w:p>
    <w:p w14:paraId="4F34801B"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Materials Needed</w:t>
      </w:r>
    </w:p>
    <w:p w14:paraId="2C235D7B" w14:textId="77777777" w:rsidR="00724F11" w:rsidRPr="00724F11" w:rsidRDefault="00724F11" w:rsidP="00724F11">
      <w:pPr>
        <w:numPr>
          <w:ilvl w:val="1"/>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Safety and Risk Assessment</w:t>
      </w:r>
    </w:p>
    <w:p w14:paraId="63C61112" w14:textId="5DAEE78C"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How to Use this POI </w:t>
      </w:r>
    </w:p>
    <w:p w14:paraId="4089D421" w14:textId="19F5CA44"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Instructor Guidance </w:t>
      </w:r>
    </w:p>
    <w:p w14:paraId="029BC1BF" w14:textId="055D5578"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Course Guidance </w:t>
      </w:r>
    </w:p>
    <w:p w14:paraId="2C646201" w14:textId="68A48A00"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Lesson Plans </w:t>
      </w:r>
    </w:p>
    <w:p w14:paraId="22107AE3" w14:textId="0B4EFEB1" w:rsidR="00724F11" w:rsidRPr="00724F11" w:rsidRDefault="00724F11" w:rsidP="00724F11">
      <w:pPr>
        <w:numPr>
          <w:ilvl w:val="0"/>
          <w:numId w:val="2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Training Observation and Assessment Forms </w:t>
      </w:r>
    </w:p>
    <w:p w14:paraId="5BFB95B3" w14:textId="708D73DC" w:rsidR="00724F11" w:rsidRPr="00724F11" w:rsidRDefault="00724F11" w:rsidP="00724F11">
      <w:pPr>
        <w:spacing w:after="0" w:line="240" w:lineRule="auto"/>
        <w:rPr>
          <w:rFonts w:ascii="Times New Roman" w:eastAsia="Times New Roman" w:hAnsi="Times New Roman"/>
          <w:color w:val="000000"/>
          <w:sz w:val="24"/>
          <w:szCs w:val="24"/>
        </w:rPr>
      </w:pPr>
    </w:p>
    <w:p w14:paraId="67010694" w14:textId="32C4C53C" w:rsidR="00724F11" w:rsidRDefault="00724F11" w:rsidP="00724F11">
      <w:pPr>
        <w:spacing w:after="0" w:line="240" w:lineRule="auto"/>
        <w:rPr>
          <w:rFonts w:ascii="Times New Roman" w:eastAsia="Times New Roman" w:hAnsi="Times New Roman"/>
          <w:color w:val="000000"/>
          <w:sz w:val="24"/>
          <w:szCs w:val="24"/>
        </w:rPr>
      </w:pPr>
    </w:p>
    <w:p w14:paraId="47063741" w14:textId="77777777" w:rsidR="00724F11" w:rsidRDefault="00724F11">
      <w:pPr>
        <w:spacing w:after="160" w:line="25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br w:type="page"/>
      </w:r>
    </w:p>
    <w:p w14:paraId="5DAAE671" w14:textId="2D664232"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b/>
          <w:bCs/>
          <w:color w:val="000000"/>
          <w:sz w:val="24"/>
          <w:szCs w:val="24"/>
          <w:u w:val="single"/>
        </w:rPr>
        <w:lastRenderedPageBreak/>
        <w:t>Preface</w:t>
      </w:r>
    </w:p>
    <w:p w14:paraId="49814E55" w14:textId="77777777" w:rsidR="00724F11" w:rsidRDefault="00724F11" w:rsidP="00724F11">
      <w:pPr>
        <w:spacing w:after="0" w:line="240" w:lineRule="auto"/>
        <w:rPr>
          <w:rFonts w:ascii="Times New Roman" w:eastAsia="Times New Roman" w:hAnsi="Times New Roman"/>
          <w:color w:val="000000"/>
          <w:sz w:val="24"/>
          <w:szCs w:val="24"/>
        </w:rPr>
      </w:pPr>
    </w:p>
    <w:p w14:paraId="1D6710F1" w14:textId="77777777" w:rsid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Purpose: </w:t>
      </w:r>
    </w:p>
    <w:p w14:paraId="005764E8" w14:textId="00A6E335"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This appendix outlines the Program of Instruction (POI) and Lesson Plans (LPs) for the Virginia Defense Force (VDF) Instructor Development Course (IDC). The IDC prepares soldiers, primarily noncommissioned officers (NCOs), to deliver learner-centric Professional Military Education (PME) using adult learning principles. It enhances instructional skills for VDF training environments, supporting mission readiness and interoperability with the Virginia National Guard (VNG) and Virginia Department of Emergency Management (VDEM).</w:t>
      </w:r>
    </w:p>
    <w:p w14:paraId="33C6C251" w14:textId="3CC7FD34"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Approval Authority: VDF G3 (Training), with concurrence from VDF Commanding General (CG).</w:t>
      </w:r>
    </w:p>
    <w:p w14:paraId="5B2BDCF1" w14:textId="77777777" w:rsidR="00724F11" w:rsidRDefault="00724F11" w:rsidP="00724F11">
      <w:pPr>
        <w:spacing w:after="0" w:line="240" w:lineRule="auto"/>
        <w:rPr>
          <w:rFonts w:ascii="Times New Roman" w:eastAsia="Times New Roman" w:hAnsi="Times New Roman"/>
          <w:color w:val="000000"/>
          <w:sz w:val="24"/>
          <w:szCs w:val="24"/>
        </w:rPr>
      </w:pPr>
    </w:p>
    <w:p w14:paraId="6B197371" w14:textId="1601B93B"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Training Locations:</w:t>
      </w:r>
    </w:p>
    <w:p w14:paraId="4A6EB25B" w14:textId="77777777" w:rsidR="00724F11" w:rsidRPr="00724F11" w:rsidRDefault="00724F11" w:rsidP="00724F11">
      <w:pPr>
        <w:numPr>
          <w:ilvl w:val="0"/>
          <w:numId w:val="2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Primary: Fort Barfoot, VA (Multiple Unit Training Assemblies, MUTAs), and Waller Depot, Richmond, VA (Unit Training Assemblies, UTAs).</w:t>
      </w:r>
    </w:p>
    <w:p w14:paraId="13BD3417" w14:textId="77777777" w:rsidR="00724F11" w:rsidRPr="00724F11" w:rsidRDefault="00724F11" w:rsidP="00724F11">
      <w:pPr>
        <w:numPr>
          <w:ilvl w:val="0"/>
          <w:numId w:val="2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Secondary: VNG armories or Reserve Centers as designated.</w:t>
      </w:r>
    </w:p>
    <w:p w14:paraId="5C840077" w14:textId="77777777" w:rsidR="00724F11" w:rsidRPr="00724F11" w:rsidRDefault="00724F11" w:rsidP="00724F11">
      <w:pPr>
        <w:numPr>
          <w:ilvl w:val="0"/>
          <w:numId w:val="2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Online: Pre-course readings, assignments, and select modules via VDF Training Portal (vdf.virginia.gov/training).</w:t>
      </w:r>
    </w:p>
    <w:p w14:paraId="4F12B237" w14:textId="77777777" w:rsidR="00724F11" w:rsidRPr="00724F11" w:rsidRDefault="00724F11" w:rsidP="00724F11">
      <w:pPr>
        <w:numPr>
          <w:ilvl w:val="0"/>
          <w:numId w:val="2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Home station UTAs or Force MUTAs for evaluated teaching.</w:t>
      </w:r>
    </w:p>
    <w:p w14:paraId="6A3101FF" w14:textId="77777777" w:rsidR="00CA5816" w:rsidRDefault="00CA5816" w:rsidP="00724F11">
      <w:pPr>
        <w:spacing w:after="0" w:line="240" w:lineRule="auto"/>
        <w:rPr>
          <w:rFonts w:ascii="Times New Roman" w:eastAsia="Times New Roman" w:hAnsi="Times New Roman"/>
          <w:color w:val="000000"/>
          <w:sz w:val="24"/>
          <w:szCs w:val="24"/>
        </w:rPr>
      </w:pPr>
    </w:p>
    <w:p w14:paraId="1B4BD1C8" w14:textId="15293DB5"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Collaboration:</w:t>
      </w:r>
    </w:p>
    <w:p w14:paraId="46BBAB6A" w14:textId="75268B25" w:rsidR="00724F11" w:rsidRPr="00724F11" w:rsidRDefault="00724F11" w:rsidP="00724F11">
      <w:pPr>
        <w:numPr>
          <w:ilvl w:val="0"/>
          <w:numId w:val="2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VDF G3 coordinates with Major Subordinate Commands (MSCs), Active Detachment (ACTDET), and VNG for instructors, facilities, and equipment.</w:t>
      </w:r>
    </w:p>
    <w:p w14:paraId="28ABDF78" w14:textId="77777777" w:rsidR="00724F11" w:rsidRPr="00724F11" w:rsidRDefault="00724F11" w:rsidP="00724F11">
      <w:pPr>
        <w:numPr>
          <w:ilvl w:val="0"/>
          <w:numId w:val="2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External references: Army Training and Doctrine Command (TRADOC), FEMA Emergency Management Institute (EMI), and National Guard Civil Support (NGCS) Playbook.</w:t>
      </w:r>
    </w:p>
    <w:p w14:paraId="64A8CFE4" w14:textId="03FFE154" w:rsidR="00724F11" w:rsidRPr="00724F11" w:rsidRDefault="00724F11" w:rsidP="00724F11">
      <w:pPr>
        <w:numPr>
          <w:ilvl w:val="0"/>
          <w:numId w:val="2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Input from VDF Chief of Staff, Command Sergeant Major (CSM), and G1 (Personnel) ensures alignment with PME standards.</w:t>
      </w:r>
    </w:p>
    <w:p w14:paraId="54C56084" w14:textId="77777777" w:rsidR="00CA5816" w:rsidRDefault="00CA5816" w:rsidP="00724F11">
      <w:pPr>
        <w:spacing w:after="0" w:line="240" w:lineRule="auto"/>
        <w:rPr>
          <w:rFonts w:ascii="Times New Roman" w:eastAsia="Times New Roman" w:hAnsi="Times New Roman"/>
          <w:color w:val="000000"/>
          <w:sz w:val="24"/>
          <w:szCs w:val="24"/>
        </w:rPr>
      </w:pPr>
    </w:p>
    <w:p w14:paraId="3B3C3ABD" w14:textId="62B4FFC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Instructions for Minor Changes and Additions:</w:t>
      </w:r>
    </w:p>
    <w:p w14:paraId="10A6477E" w14:textId="33147F05" w:rsidR="00724F11" w:rsidRPr="00724F11" w:rsidRDefault="00724F11" w:rsidP="00724F11">
      <w:pPr>
        <w:numPr>
          <w:ilvl w:val="0"/>
          <w:numId w:val="2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Reviewed annually by G3 by 1 October, with updates approved by 1 December.</w:t>
      </w:r>
    </w:p>
    <w:p w14:paraId="7701C240" w14:textId="77777777" w:rsidR="00724F11" w:rsidRPr="00724F11" w:rsidRDefault="00724F11" w:rsidP="00724F11">
      <w:pPr>
        <w:numPr>
          <w:ilvl w:val="0"/>
          <w:numId w:val="2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Copies archived on VDF Training Portal and at Waller Depot for continuity.</w:t>
      </w:r>
    </w:p>
    <w:p w14:paraId="19860C6F" w14:textId="3459BF34" w:rsidR="00724F11" w:rsidRPr="00724F11" w:rsidRDefault="00724F11" w:rsidP="00724F11">
      <w:pPr>
        <w:spacing w:after="0" w:line="240" w:lineRule="auto"/>
        <w:rPr>
          <w:rFonts w:ascii="Times New Roman" w:eastAsia="Times New Roman" w:hAnsi="Times New Roman"/>
          <w:color w:val="000000"/>
          <w:sz w:val="24"/>
          <w:szCs w:val="24"/>
        </w:rPr>
      </w:pPr>
    </w:p>
    <w:p w14:paraId="4697C97A" w14:textId="45EBD1DA" w:rsid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Course Scope</w:t>
      </w:r>
    </w:p>
    <w:p w14:paraId="2906493F" w14:textId="77777777" w:rsidR="00CA5816" w:rsidRPr="00724F11" w:rsidRDefault="00CA5816" w:rsidP="00724F11">
      <w:pPr>
        <w:spacing w:after="0" w:line="240" w:lineRule="auto"/>
        <w:rPr>
          <w:rFonts w:ascii="Times New Roman" w:eastAsia="Times New Roman" w:hAnsi="Times New Roman"/>
          <w:b/>
          <w:bCs/>
          <w:color w:val="000000"/>
          <w:sz w:val="24"/>
          <w:szCs w:val="24"/>
          <w:u w:val="single"/>
        </w:rPr>
      </w:pPr>
    </w:p>
    <w:p w14:paraId="48192E47"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Policy: The IDC develops instructors to deliver effective, engaging PME for adult learners, emphasizing experiential learning techniques (e.g., discussions, role-plays, problem-solving). It is a core component of NCO PME but open to all ranks. The course aligns with VDFR 350-1, AR 621-5, and TRADOC standards.</w:t>
      </w:r>
    </w:p>
    <w:p w14:paraId="113A64F3" w14:textId="77777777" w:rsidR="00CA5816" w:rsidRDefault="00CA5816" w:rsidP="00724F11">
      <w:pPr>
        <w:spacing w:after="0" w:line="240" w:lineRule="auto"/>
        <w:rPr>
          <w:rFonts w:ascii="Times New Roman" w:eastAsia="Times New Roman" w:hAnsi="Times New Roman"/>
          <w:color w:val="000000"/>
          <w:sz w:val="24"/>
          <w:szCs w:val="24"/>
        </w:rPr>
      </w:pPr>
    </w:p>
    <w:p w14:paraId="0AB386BF" w14:textId="7134CA1B"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Program and Student Learning Outcomes:</w:t>
      </w:r>
    </w:p>
    <w:p w14:paraId="2444FB3F" w14:textId="77777777" w:rsidR="00724F11" w:rsidRPr="00724F11" w:rsidRDefault="00724F11" w:rsidP="00724F11">
      <w:pPr>
        <w:numPr>
          <w:ilvl w:val="0"/>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Program Outcomes:</w:t>
      </w:r>
    </w:p>
    <w:p w14:paraId="056759A9"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Produce instructors capable of delivering PME that meets VDF mission requirements.</w:t>
      </w:r>
    </w:p>
    <w:p w14:paraId="68E75D97"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Enhance training quality through adult learning principles.</w:t>
      </w:r>
    </w:p>
    <w:p w14:paraId="0EFE68B6"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Support VDF readiness by fostering effective knowledge transfer.</w:t>
      </w:r>
    </w:p>
    <w:p w14:paraId="5103D573" w14:textId="77777777" w:rsidR="00724F11" w:rsidRPr="00724F11" w:rsidRDefault="00724F11" w:rsidP="00724F11">
      <w:pPr>
        <w:numPr>
          <w:ilvl w:val="0"/>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Student Learning Outcomes:</w:t>
      </w:r>
    </w:p>
    <w:p w14:paraId="1B20739F"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Identify and apply adult learning principles in VDF PME.</w:t>
      </w:r>
    </w:p>
    <w:p w14:paraId="4700623E"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Design learner-centric lesson plans with clear objectives.</w:t>
      </w:r>
    </w:p>
    <w:p w14:paraId="74C5C94D"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Deliver engaging, interactive training sessions.</w:t>
      </w:r>
    </w:p>
    <w:p w14:paraId="62C87493" w14:textId="77777777" w:rsidR="00724F11" w:rsidRPr="00724F11" w:rsidRDefault="00724F11" w:rsidP="00724F11">
      <w:pPr>
        <w:numPr>
          <w:ilvl w:val="1"/>
          <w:numId w:val="2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Assess trainee performance using valid evaluation methods.</w:t>
      </w:r>
    </w:p>
    <w:p w14:paraId="3F2D10EE"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lastRenderedPageBreak/>
        <w:t>Core Abilities:</w:t>
      </w:r>
    </w:p>
    <w:p w14:paraId="3EEF5905" w14:textId="77777777" w:rsidR="00724F11" w:rsidRPr="00724F11" w:rsidRDefault="00724F11" w:rsidP="00724F11">
      <w:pPr>
        <w:numPr>
          <w:ilvl w:val="0"/>
          <w:numId w:val="2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Mastery of andragogical (adult learning) techniques.</w:t>
      </w:r>
    </w:p>
    <w:p w14:paraId="7F36F77E" w14:textId="77777777" w:rsidR="00724F11" w:rsidRPr="00724F11" w:rsidRDefault="00724F11" w:rsidP="00724F11">
      <w:pPr>
        <w:numPr>
          <w:ilvl w:val="0"/>
          <w:numId w:val="2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Proficiency in lesson plan development and instructional delivery.</w:t>
      </w:r>
    </w:p>
    <w:p w14:paraId="7AC1A570" w14:textId="77777777" w:rsidR="00724F11" w:rsidRPr="00724F11" w:rsidRDefault="00724F11" w:rsidP="00724F11">
      <w:pPr>
        <w:numPr>
          <w:ilvl w:val="0"/>
          <w:numId w:val="2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Competence in classroom management and trainee engagement.</w:t>
      </w:r>
    </w:p>
    <w:p w14:paraId="71F4C5E0" w14:textId="77777777" w:rsidR="00724F11" w:rsidRPr="00724F11" w:rsidRDefault="00724F11" w:rsidP="00724F11">
      <w:pPr>
        <w:numPr>
          <w:ilvl w:val="0"/>
          <w:numId w:val="2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Ability to evaluate training effectiveness.</w:t>
      </w:r>
    </w:p>
    <w:p w14:paraId="56581CE2"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Competencies:</w:t>
      </w:r>
    </w:p>
    <w:p w14:paraId="0D58E358" w14:textId="77777777" w:rsidR="00724F11" w:rsidRPr="00724F11" w:rsidRDefault="00724F11" w:rsidP="00724F11">
      <w:pPr>
        <w:numPr>
          <w:ilvl w:val="0"/>
          <w:numId w:val="3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Complete pre-course readings (e.g., The Adult Learner excerpts, Knowles et al.).</w:t>
      </w:r>
    </w:p>
    <w:p w14:paraId="26166742" w14:textId="77777777" w:rsidR="00724F11" w:rsidRPr="00724F11" w:rsidRDefault="00724F11" w:rsidP="00724F11">
      <w:pPr>
        <w:numPr>
          <w:ilvl w:val="0"/>
          <w:numId w:val="3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Deliver a 20-minute evaluated PME session at a UTA/MUTA.</w:t>
      </w:r>
    </w:p>
    <w:p w14:paraId="448422F9" w14:textId="77777777" w:rsidR="00724F11" w:rsidRPr="00724F11" w:rsidRDefault="00724F11" w:rsidP="00724F11">
      <w:pPr>
        <w:numPr>
          <w:ilvl w:val="0"/>
          <w:numId w:val="3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Pass course exams (≥80%) and Go/No-Go practical assessments.</w:t>
      </w:r>
    </w:p>
    <w:p w14:paraId="1C3E75B0" w14:textId="77777777" w:rsidR="00724F11" w:rsidRPr="00724F11" w:rsidRDefault="00724F11" w:rsidP="00724F11">
      <w:pPr>
        <w:numPr>
          <w:ilvl w:val="0"/>
          <w:numId w:val="3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Submit lesson plans and evaluation tools for instructor review.</w:t>
      </w:r>
    </w:p>
    <w:p w14:paraId="2335A280" w14:textId="083F6A90" w:rsidR="00724F11" w:rsidRPr="00724F11" w:rsidRDefault="00724F11" w:rsidP="00724F11">
      <w:pPr>
        <w:spacing w:after="0" w:line="240" w:lineRule="auto"/>
        <w:rPr>
          <w:rFonts w:ascii="Times New Roman" w:eastAsia="Times New Roman" w:hAnsi="Times New Roman"/>
          <w:color w:val="000000"/>
          <w:sz w:val="24"/>
          <w:szCs w:val="24"/>
        </w:rPr>
      </w:pPr>
    </w:p>
    <w:p w14:paraId="5BA7DFDD" w14:textId="21BE28E8" w:rsidR="00724F11" w:rsidRP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Course Prerequisites</w:t>
      </w:r>
    </w:p>
    <w:p w14:paraId="4376E9AA" w14:textId="77777777" w:rsidR="00CA5816" w:rsidRDefault="00CA5816" w:rsidP="00724F11">
      <w:pPr>
        <w:spacing w:after="0" w:line="240" w:lineRule="auto"/>
        <w:rPr>
          <w:rFonts w:ascii="Times New Roman" w:eastAsia="Times New Roman" w:hAnsi="Times New Roman"/>
          <w:color w:val="000000"/>
          <w:sz w:val="24"/>
          <w:szCs w:val="24"/>
        </w:rPr>
      </w:pPr>
    </w:p>
    <w:p w14:paraId="5244198B" w14:textId="173410D8"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Academic Hours:</w:t>
      </w:r>
    </w:p>
    <w:p w14:paraId="1994D7CB" w14:textId="5FE2345E" w:rsidR="00724F11" w:rsidRPr="00724F11" w:rsidRDefault="00CA5816" w:rsidP="00724F11">
      <w:pPr>
        <w:numPr>
          <w:ilvl w:val="0"/>
          <w:numId w:val="31"/>
        </w:num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24F11" w:rsidRPr="00724F11">
        <w:rPr>
          <w:rFonts w:ascii="Times New Roman" w:eastAsia="Times New Roman" w:hAnsi="Times New Roman"/>
          <w:color w:val="000000"/>
          <w:sz w:val="24"/>
          <w:szCs w:val="24"/>
        </w:rPr>
        <w:t>.5 hours total (</w:t>
      </w:r>
      <w:r>
        <w:rPr>
          <w:rFonts w:ascii="Times New Roman" w:eastAsia="Times New Roman" w:hAnsi="Times New Roman"/>
          <w:color w:val="000000"/>
          <w:sz w:val="24"/>
          <w:szCs w:val="24"/>
        </w:rPr>
        <w:t>4</w:t>
      </w:r>
      <w:r w:rsidR="00724F11" w:rsidRPr="00724F11">
        <w:rPr>
          <w:rFonts w:ascii="Times New Roman" w:eastAsia="Times New Roman" w:hAnsi="Times New Roman"/>
          <w:color w:val="000000"/>
          <w:sz w:val="24"/>
          <w:szCs w:val="24"/>
        </w:rPr>
        <w:t>.0 classroom, 1.0 prep, 0.5 delivery).</w:t>
      </w:r>
    </w:p>
    <w:p w14:paraId="7E27489B" w14:textId="77777777" w:rsidR="00724F11" w:rsidRPr="00724F11" w:rsidRDefault="00724F11" w:rsidP="00724F11">
      <w:pPr>
        <w:numPr>
          <w:ilvl w:val="0"/>
          <w:numId w:val="31"/>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(20-minute teaching) conducted separately at home station or MUTA, within 6 months of course completion.</w:t>
      </w:r>
    </w:p>
    <w:p w14:paraId="4419558C" w14:textId="77777777" w:rsidR="00724F11" w:rsidRPr="00724F11" w:rsidRDefault="00724F11" w:rsidP="00724F11">
      <w:pPr>
        <w:numPr>
          <w:ilvl w:val="0"/>
          <w:numId w:val="31"/>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Maximum completion time: 2 years from enrollment.</w:t>
      </w:r>
    </w:p>
    <w:p w14:paraId="3EDE389F" w14:textId="77777777" w:rsidR="00CA5816" w:rsidRDefault="00CA5816" w:rsidP="00724F11">
      <w:pPr>
        <w:spacing w:after="0" w:line="240" w:lineRule="auto"/>
        <w:rPr>
          <w:rFonts w:ascii="Times New Roman" w:eastAsia="Times New Roman" w:hAnsi="Times New Roman"/>
          <w:color w:val="000000"/>
          <w:sz w:val="24"/>
          <w:szCs w:val="24"/>
        </w:rPr>
      </w:pPr>
    </w:p>
    <w:p w14:paraId="1AF3C3CA" w14:textId="43EEE544"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Class Sizes - Instructor/Student Ratio:</w:t>
      </w:r>
    </w:p>
    <w:p w14:paraId="14AACD64" w14:textId="77777777" w:rsidR="00724F11" w:rsidRPr="00724F11" w:rsidRDefault="00724F11" w:rsidP="00724F11">
      <w:pPr>
        <w:numPr>
          <w:ilvl w:val="0"/>
          <w:numId w:val="32"/>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10-20 students, 1 primary instructor, 1 assistant (1:10 ratio).</w:t>
      </w:r>
    </w:p>
    <w:p w14:paraId="779620DC" w14:textId="460CEACB" w:rsidR="00724F11" w:rsidRPr="00724F11" w:rsidRDefault="00724F11" w:rsidP="00724F11">
      <w:pPr>
        <w:numPr>
          <w:ilvl w:val="0"/>
          <w:numId w:val="32"/>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1 evaluator (MSC Commander, S3, or CSM) per student.</w:t>
      </w:r>
    </w:p>
    <w:p w14:paraId="1B41CA47" w14:textId="77777777" w:rsidR="00CA5816" w:rsidRDefault="00CA5816" w:rsidP="00724F11">
      <w:pPr>
        <w:spacing w:after="0" w:line="240" w:lineRule="auto"/>
        <w:rPr>
          <w:rFonts w:ascii="Times New Roman" w:eastAsia="Times New Roman" w:hAnsi="Times New Roman"/>
          <w:color w:val="000000"/>
          <w:sz w:val="24"/>
          <w:szCs w:val="24"/>
        </w:rPr>
      </w:pPr>
    </w:p>
    <w:p w14:paraId="55778637" w14:textId="6E2EFA36"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Academic Prerequisites:</w:t>
      </w:r>
    </w:p>
    <w:p w14:paraId="6564D434" w14:textId="77777777" w:rsidR="00724F11" w:rsidRPr="00724F11" w:rsidRDefault="00724F11" w:rsidP="00724F11">
      <w:pPr>
        <w:numPr>
          <w:ilvl w:val="0"/>
          <w:numId w:val="3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None </w:t>
      </w:r>
      <w:proofErr w:type="gramStart"/>
      <w:r w:rsidRPr="00724F11">
        <w:rPr>
          <w:rFonts w:ascii="Times New Roman" w:eastAsia="Times New Roman" w:hAnsi="Times New Roman"/>
          <w:color w:val="000000"/>
          <w:sz w:val="24"/>
          <w:szCs w:val="24"/>
        </w:rPr>
        <w:t>for</w:t>
      </w:r>
      <w:proofErr w:type="gramEnd"/>
      <w:r w:rsidRPr="00724F11">
        <w:rPr>
          <w:rFonts w:ascii="Times New Roman" w:eastAsia="Times New Roman" w:hAnsi="Times New Roman"/>
          <w:color w:val="000000"/>
          <w:sz w:val="24"/>
          <w:szCs w:val="24"/>
        </w:rPr>
        <w:t xml:space="preserve"> VDF personnel in good standing.</w:t>
      </w:r>
    </w:p>
    <w:p w14:paraId="682DC221" w14:textId="77777777" w:rsidR="00724F11" w:rsidRPr="00724F11" w:rsidRDefault="00724F11" w:rsidP="00724F11">
      <w:pPr>
        <w:numPr>
          <w:ilvl w:val="0"/>
          <w:numId w:val="33"/>
        </w:numPr>
        <w:spacing w:after="0" w:line="240" w:lineRule="auto"/>
        <w:rPr>
          <w:rFonts w:ascii="Times New Roman" w:eastAsia="Times New Roman" w:hAnsi="Times New Roman"/>
          <w:color w:val="000000"/>
          <w:sz w:val="24"/>
          <w:szCs w:val="24"/>
        </w:rPr>
      </w:pPr>
      <w:proofErr w:type="gramStart"/>
      <w:r w:rsidRPr="00724F11">
        <w:rPr>
          <w:rFonts w:ascii="Times New Roman" w:eastAsia="Times New Roman" w:hAnsi="Times New Roman"/>
          <w:color w:val="000000"/>
          <w:sz w:val="24"/>
          <w:szCs w:val="24"/>
        </w:rPr>
        <w:t>Recommended</w:t>
      </w:r>
      <w:proofErr w:type="gramEnd"/>
      <w:r w:rsidRPr="00724F11">
        <w:rPr>
          <w:rFonts w:ascii="Times New Roman" w:eastAsia="Times New Roman" w:hAnsi="Times New Roman"/>
          <w:color w:val="000000"/>
          <w:sz w:val="24"/>
          <w:szCs w:val="24"/>
        </w:rPr>
        <w:t>: Completion of VDF Orientation I/II and FEMA IS-</w:t>
      </w:r>
      <w:proofErr w:type="gramStart"/>
      <w:r w:rsidRPr="00724F11">
        <w:rPr>
          <w:rFonts w:ascii="Times New Roman" w:eastAsia="Times New Roman" w:hAnsi="Times New Roman"/>
          <w:color w:val="000000"/>
          <w:sz w:val="24"/>
          <w:szCs w:val="24"/>
        </w:rPr>
        <w:t>100.c.</w:t>
      </w:r>
      <w:proofErr w:type="gramEnd"/>
    </w:p>
    <w:p w14:paraId="3E7D53C4" w14:textId="45F9C58F" w:rsidR="00724F11" w:rsidRPr="00724F11" w:rsidRDefault="00724F11" w:rsidP="00724F11">
      <w:pPr>
        <w:numPr>
          <w:ilvl w:val="0"/>
          <w:numId w:val="3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Substitution: Soldiers with professional instructional training (e.g., teaching degrees, corporate training certifications) may request G3 waiver for classroom portion, subject to practicum completion.</w:t>
      </w:r>
    </w:p>
    <w:p w14:paraId="69034FA1" w14:textId="1A1CC888" w:rsidR="00724F11" w:rsidRPr="00724F11" w:rsidRDefault="00724F11" w:rsidP="00724F11">
      <w:pPr>
        <w:spacing w:after="0" w:line="240" w:lineRule="auto"/>
        <w:rPr>
          <w:rFonts w:ascii="Times New Roman" w:eastAsia="Times New Roman" w:hAnsi="Times New Roman"/>
          <w:color w:val="000000"/>
          <w:sz w:val="24"/>
          <w:szCs w:val="24"/>
        </w:rPr>
      </w:pPr>
    </w:p>
    <w:p w14:paraId="3F12D3FE" w14:textId="3CE94B8C" w:rsid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Special Information</w:t>
      </w:r>
    </w:p>
    <w:p w14:paraId="7DE24950" w14:textId="77777777" w:rsidR="00CA5816" w:rsidRPr="00724F11" w:rsidRDefault="00CA5816" w:rsidP="00724F11">
      <w:pPr>
        <w:spacing w:after="0" w:line="240" w:lineRule="auto"/>
        <w:rPr>
          <w:rFonts w:ascii="Times New Roman" w:eastAsia="Times New Roman" w:hAnsi="Times New Roman"/>
          <w:b/>
          <w:bCs/>
          <w:color w:val="000000"/>
          <w:sz w:val="24"/>
          <w:szCs w:val="24"/>
          <w:u w:val="single"/>
        </w:rPr>
      </w:pPr>
    </w:p>
    <w:p w14:paraId="505B7E74"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Instructor Resources:</w:t>
      </w:r>
    </w:p>
    <w:p w14:paraId="610F1768" w14:textId="77777777" w:rsidR="00724F11" w:rsidRPr="00724F11" w:rsidRDefault="00724F11" w:rsidP="00724F11">
      <w:pPr>
        <w:numPr>
          <w:ilvl w:val="0"/>
          <w:numId w:val="3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Instructors receive slide packs, lesson plans, and handouts 60 days prior via VDF Training Portal.</w:t>
      </w:r>
    </w:p>
    <w:p w14:paraId="1B01E6DF" w14:textId="77777777" w:rsidR="00724F11" w:rsidRPr="00724F11" w:rsidRDefault="00724F11" w:rsidP="00724F11">
      <w:pPr>
        <w:numPr>
          <w:ilvl w:val="0"/>
          <w:numId w:val="3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Instructors: E-7 or above, or O-3 or above, with IDC certification or equivalent (e.g., Army Basic Instructor Course).</w:t>
      </w:r>
    </w:p>
    <w:p w14:paraId="3302B6AE" w14:textId="77777777" w:rsidR="00724F11" w:rsidRPr="00724F11" w:rsidRDefault="00724F11" w:rsidP="00724F11">
      <w:pPr>
        <w:numPr>
          <w:ilvl w:val="0"/>
          <w:numId w:val="3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G-3 provides PME staff support for logistics and materials.</w:t>
      </w:r>
    </w:p>
    <w:p w14:paraId="03EAB7AB" w14:textId="77777777" w:rsidR="00CA5816" w:rsidRDefault="00CA5816" w:rsidP="00724F11">
      <w:pPr>
        <w:spacing w:after="0" w:line="240" w:lineRule="auto"/>
        <w:rPr>
          <w:rFonts w:ascii="Times New Roman" w:eastAsia="Times New Roman" w:hAnsi="Times New Roman"/>
          <w:color w:val="000000"/>
          <w:sz w:val="24"/>
          <w:szCs w:val="24"/>
        </w:rPr>
      </w:pPr>
    </w:p>
    <w:p w14:paraId="0A26F77F" w14:textId="6D237274"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Training Aids and Materials/Equipment Needed:</w:t>
      </w:r>
    </w:p>
    <w:p w14:paraId="13F18527" w14:textId="77777777" w:rsidR="00724F11" w:rsidRPr="00724F11" w:rsidRDefault="00724F11" w:rsidP="00724F11">
      <w:pPr>
        <w:numPr>
          <w:ilvl w:val="0"/>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Classroom:</w:t>
      </w:r>
    </w:p>
    <w:p w14:paraId="338DDD9E"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A/V equipment (projector, laptop, speakers).</w:t>
      </w:r>
    </w:p>
    <w:p w14:paraId="647BD5EE"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Slide packs (IDC-101 to IDC-105).</w:t>
      </w:r>
    </w:p>
    <w:p w14:paraId="7DCAFC00"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Whiteboard, markers, flip charts.</w:t>
      </w:r>
    </w:p>
    <w:p w14:paraId="6F328575"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Handouts: Adult learning principles, lesson plan templates, evaluation rubrics.</w:t>
      </w:r>
    </w:p>
    <w:p w14:paraId="0036C448"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proofErr w:type="gramStart"/>
      <w:r w:rsidRPr="00724F11">
        <w:rPr>
          <w:rFonts w:ascii="Times New Roman" w:eastAsia="Times New Roman" w:hAnsi="Times New Roman"/>
          <w:color w:val="000000"/>
          <w:sz w:val="24"/>
          <w:szCs w:val="24"/>
        </w:rPr>
        <w:t>Facilitator</w:t>
      </w:r>
      <w:proofErr w:type="gramEnd"/>
      <w:r w:rsidRPr="00724F11">
        <w:rPr>
          <w:rFonts w:ascii="Times New Roman" w:eastAsia="Times New Roman" w:hAnsi="Times New Roman"/>
          <w:color w:val="000000"/>
          <w:sz w:val="24"/>
          <w:szCs w:val="24"/>
        </w:rPr>
        <w:t xml:space="preserve"> note cards for case studies and discussions.</w:t>
      </w:r>
    </w:p>
    <w:p w14:paraId="5014AB7D" w14:textId="77777777" w:rsidR="00724F11" w:rsidRPr="00724F11" w:rsidRDefault="00724F11" w:rsidP="00724F11">
      <w:pPr>
        <w:numPr>
          <w:ilvl w:val="0"/>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w:t>
      </w:r>
    </w:p>
    <w:p w14:paraId="4403B021"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Classroom or field setting at home station/MUTA.</w:t>
      </w:r>
    </w:p>
    <w:p w14:paraId="5C88C26B"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Access to VDF Training Portal for PME content.</w:t>
      </w:r>
    </w:p>
    <w:p w14:paraId="05977A50"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Evaluation forms and checklists.</w:t>
      </w:r>
    </w:p>
    <w:p w14:paraId="1F3BF0B5" w14:textId="77777777" w:rsidR="00724F11" w:rsidRPr="00724F11" w:rsidRDefault="00724F11" w:rsidP="00724F11">
      <w:pPr>
        <w:numPr>
          <w:ilvl w:val="0"/>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Digital:</w:t>
      </w:r>
    </w:p>
    <w:p w14:paraId="598E1895"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lastRenderedPageBreak/>
        <w:t>VDF Training Portal access for pre-course readings and submissions.</w:t>
      </w:r>
    </w:p>
    <w:p w14:paraId="3B51FB40" w14:textId="77777777" w:rsidR="00724F11" w:rsidRPr="00724F11" w:rsidRDefault="00724F11" w:rsidP="00724F11">
      <w:pPr>
        <w:numPr>
          <w:ilvl w:val="1"/>
          <w:numId w:val="35"/>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Excerpts from The Adult Learner (Knowles et al.) and AR 621-5.</w:t>
      </w:r>
    </w:p>
    <w:p w14:paraId="0BCCAC05" w14:textId="77777777" w:rsidR="00CA5816" w:rsidRDefault="00CA5816" w:rsidP="00724F11">
      <w:pPr>
        <w:spacing w:after="0" w:line="240" w:lineRule="auto"/>
        <w:rPr>
          <w:rFonts w:ascii="Times New Roman" w:eastAsia="Times New Roman" w:hAnsi="Times New Roman"/>
          <w:color w:val="000000"/>
          <w:sz w:val="24"/>
          <w:szCs w:val="24"/>
        </w:rPr>
      </w:pPr>
    </w:p>
    <w:p w14:paraId="53208809" w14:textId="5E94C168"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Facilities/Training Area:</w:t>
      </w:r>
    </w:p>
    <w:p w14:paraId="220FAD8B" w14:textId="77777777" w:rsidR="00724F11" w:rsidRPr="00724F11" w:rsidRDefault="00724F11" w:rsidP="00724F11">
      <w:pPr>
        <w:numPr>
          <w:ilvl w:val="0"/>
          <w:numId w:val="3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Classroom: Climate-controlled, conference-style seating for 20, with Wi-Fi and power outlets.</w:t>
      </w:r>
    </w:p>
    <w:p w14:paraId="4E817307" w14:textId="77777777" w:rsidR="00724F11" w:rsidRPr="00724F11" w:rsidRDefault="00724F11" w:rsidP="00724F11">
      <w:pPr>
        <w:numPr>
          <w:ilvl w:val="0"/>
          <w:numId w:val="3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Home station classroom or Fort Barfoot training area, as available.</w:t>
      </w:r>
    </w:p>
    <w:p w14:paraId="5726C2F6" w14:textId="77777777" w:rsidR="00724F11" w:rsidRPr="00724F11" w:rsidRDefault="00724F11" w:rsidP="00724F11">
      <w:pPr>
        <w:numPr>
          <w:ilvl w:val="0"/>
          <w:numId w:val="3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Safety Zones: Clear exits, secured cables, stable seating.</w:t>
      </w:r>
    </w:p>
    <w:p w14:paraId="2020A8E7" w14:textId="77777777" w:rsidR="00CA5816" w:rsidRDefault="00CA5816" w:rsidP="00724F11">
      <w:pPr>
        <w:spacing w:after="0" w:line="240" w:lineRule="auto"/>
        <w:rPr>
          <w:rFonts w:ascii="Times New Roman" w:eastAsia="Times New Roman" w:hAnsi="Times New Roman"/>
          <w:color w:val="000000"/>
          <w:sz w:val="24"/>
          <w:szCs w:val="24"/>
        </w:rPr>
      </w:pPr>
    </w:p>
    <w:p w14:paraId="05123508" w14:textId="45EFEB3F"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Additional Training Assistants:</w:t>
      </w:r>
    </w:p>
    <w:p w14:paraId="26892955" w14:textId="77777777" w:rsidR="00724F11" w:rsidRPr="00724F11" w:rsidRDefault="00724F11" w:rsidP="00724F11">
      <w:pPr>
        <w:numPr>
          <w:ilvl w:val="0"/>
          <w:numId w:val="3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1 assistant per class (E-6 or above, IDC-trained).</w:t>
      </w:r>
    </w:p>
    <w:p w14:paraId="770368E8" w14:textId="77777777" w:rsidR="00724F11" w:rsidRPr="00724F11" w:rsidRDefault="00724F11" w:rsidP="00724F11">
      <w:pPr>
        <w:numPr>
          <w:ilvl w:val="0"/>
          <w:numId w:val="3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Assistants facilitate discussions, supervise practicals, and provide feedback.</w:t>
      </w:r>
    </w:p>
    <w:p w14:paraId="58DC93FA" w14:textId="77777777" w:rsidR="00724F11" w:rsidRPr="00724F11" w:rsidRDefault="00724F11" w:rsidP="00724F11">
      <w:pPr>
        <w:numPr>
          <w:ilvl w:val="0"/>
          <w:numId w:val="3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evaluators: MSC Commander, S-3, or CSM, all IDC-certified.</w:t>
      </w:r>
    </w:p>
    <w:p w14:paraId="3387951E" w14:textId="77777777" w:rsidR="00CA5816" w:rsidRDefault="00CA5816" w:rsidP="00724F11">
      <w:pPr>
        <w:spacing w:after="0" w:line="240" w:lineRule="auto"/>
        <w:rPr>
          <w:rFonts w:ascii="Times New Roman" w:eastAsia="Times New Roman" w:hAnsi="Times New Roman"/>
          <w:color w:val="000000"/>
          <w:sz w:val="24"/>
          <w:szCs w:val="24"/>
        </w:rPr>
      </w:pPr>
    </w:p>
    <w:p w14:paraId="2125B5DD" w14:textId="1FFC77AB"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Safety and Risk Assessment:</w:t>
      </w:r>
    </w:p>
    <w:p w14:paraId="3EBEA32C" w14:textId="77777777" w:rsidR="00724F11" w:rsidRPr="00724F11" w:rsidRDefault="00724F11" w:rsidP="00724F11">
      <w:pPr>
        <w:numPr>
          <w:ilvl w:val="0"/>
          <w:numId w:val="3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Classroom: Low risk. Ensure clear fire </w:t>
      </w:r>
      <w:proofErr w:type="gramStart"/>
      <w:r w:rsidRPr="00724F11">
        <w:rPr>
          <w:rFonts w:ascii="Times New Roman" w:eastAsia="Times New Roman" w:hAnsi="Times New Roman"/>
          <w:color w:val="000000"/>
          <w:sz w:val="24"/>
          <w:szCs w:val="24"/>
        </w:rPr>
        <w:t>exits</w:t>
      </w:r>
      <w:proofErr w:type="gramEnd"/>
      <w:r w:rsidRPr="00724F11">
        <w:rPr>
          <w:rFonts w:ascii="Times New Roman" w:eastAsia="Times New Roman" w:hAnsi="Times New Roman"/>
          <w:color w:val="000000"/>
          <w:sz w:val="24"/>
          <w:szCs w:val="24"/>
        </w:rPr>
        <w:t>, no tripping hazards.</w:t>
      </w:r>
    </w:p>
    <w:p w14:paraId="32869831" w14:textId="77777777" w:rsidR="00724F11" w:rsidRPr="00724F11" w:rsidRDefault="00724F11" w:rsidP="00724F11">
      <w:pPr>
        <w:numPr>
          <w:ilvl w:val="0"/>
          <w:numId w:val="3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Low to moderate risk (e.g., field settings). Brief on environmental hazards (e.g., uneven terrain).</w:t>
      </w:r>
    </w:p>
    <w:p w14:paraId="70895508" w14:textId="77777777" w:rsidR="00724F11" w:rsidRPr="00724F11" w:rsidRDefault="00724F11" w:rsidP="00724F11">
      <w:pPr>
        <w:numPr>
          <w:ilvl w:val="0"/>
          <w:numId w:val="3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Medical: First aid kit available; Fort Barfoot medical support contact for MUTAs.</w:t>
      </w:r>
    </w:p>
    <w:p w14:paraId="5F900DD0" w14:textId="77777777" w:rsidR="00724F11" w:rsidRPr="00724F11" w:rsidRDefault="00724F11" w:rsidP="00724F11">
      <w:pPr>
        <w:numPr>
          <w:ilvl w:val="0"/>
          <w:numId w:val="3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Weather: Indoor alternatives for adverse conditions.</w:t>
      </w:r>
    </w:p>
    <w:p w14:paraId="346ED2C8" w14:textId="77777777" w:rsidR="00724F11" w:rsidRPr="00724F11" w:rsidRDefault="00724F11" w:rsidP="00724F11">
      <w:pPr>
        <w:numPr>
          <w:ilvl w:val="0"/>
          <w:numId w:val="3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Risk Assessment: Per FM 5-19, mitigated by supervision and briefings.</w:t>
      </w:r>
    </w:p>
    <w:p w14:paraId="1A9923EA" w14:textId="73706A00" w:rsidR="00724F11" w:rsidRPr="00724F11" w:rsidRDefault="00724F11" w:rsidP="00724F11">
      <w:pPr>
        <w:spacing w:after="0" w:line="240" w:lineRule="auto"/>
        <w:rPr>
          <w:rFonts w:ascii="Times New Roman" w:eastAsia="Times New Roman" w:hAnsi="Times New Roman"/>
          <w:color w:val="000000"/>
          <w:sz w:val="24"/>
          <w:szCs w:val="24"/>
        </w:rPr>
      </w:pPr>
    </w:p>
    <w:p w14:paraId="00039902" w14:textId="3A9F747E" w:rsid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How to Use this POI</w:t>
      </w:r>
    </w:p>
    <w:p w14:paraId="199204D7" w14:textId="77777777" w:rsidR="00CA5816" w:rsidRPr="00724F11" w:rsidRDefault="00CA5816" w:rsidP="00724F11">
      <w:pPr>
        <w:spacing w:after="0" w:line="240" w:lineRule="auto"/>
        <w:rPr>
          <w:rFonts w:ascii="Times New Roman" w:eastAsia="Times New Roman" w:hAnsi="Times New Roman"/>
          <w:b/>
          <w:bCs/>
          <w:color w:val="000000"/>
          <w:sz w:val="24"/>
          <w:szCs w:val="24"/>
          <w:u w:val="single"/>
        </w:rPr>
      </w:pPr>
    </w:p>
    <w:p w14:paraId="2511A2C4" w14:textId="1244CE3B" w:rsidR="00724F11" w:rsidRPr="00724F11" w:rsidRDefault="00724F11" w:rsidP="00724F11">
      <w:pPr>
        <w:numPr>
          <w:ilvl w:val="0"/>
          <w:numId w:val="3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Preparation: Review POIs, LPs, and references 60 days prior. Coordinate logistics with G3.</w:t>
      </w:r>
    </w:p>
    <w:p w14:paraId="309E0628" w14:textId="77777777" w:rsidR="00724F11" w:rsidRPr="00724F11" w:rsidRDefault="00724F11" w:rsidP="00724F11">
      <w:pPr>
        <w:numPr>
          <w:ilvl w:val="0"/>
          <w:numId w:val="3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Execution: Deliver classroom sessions, facilitate discussions, and oversee practical exercises. Use slides, handouts, and experiential methods (e.g., role-plays, case studies).</w:t>
      </w:r>
    </w:p>
    <w:p w14:paraId="395F02BD" w14:textId="77777777" w:rsidR="00724F11" w:rsidRPr="00724F11" w:rsidRDefault="00724F11" w:rsidP="00724F11">
      <w:pPr>
        <w:numPr>
          <w:ilvl w:val="0"/>
          <w:numId w:val="3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Assessment: Administer exams (≥80%), evaluate lesson plans, and conduct Go/No-Go practicals. Submit results to G-3 via ACTDET.</w:t>
      </w:r>
    </w:p>
    <w:p w14:paraId="0CF8D276" w14:textId="77777777" w:rsidR="00724F11" w:rsidRPr="00724F11" w:rsidRDefault="00724F11" w:rsidP="00724F11">
      <w:pPr>
        <w:numPr>
          <w:ilvl w:val="0"/>
          <w:numId w:val="3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Feedback: Collect student and observer feedback using VDF forms. Propose updates via Course Proposal Form.</w:t>
      </w:r>
    </w:p>
    <w:p w14:paraId="40AEA0BB" w14:textId="11D069B3" w:rsidR="00724F11" w:rsidRPr="00724F11" w:rsidRDefault="00724F11" w:rsidP="00724F11">
      <w:pPr>
        <w:spacing w:after="0" w:line="240" w:lineRule="auto"/>
        <w:rPr>
          <w:rFonts w:ascii="Times New Roman" w:eastAsia="Times New Roman" w:hAnsi="Times New Roman"/>
          <w:color w:val="000000"/>
          <w:sz w:val="24"/>
          <w:szCs w:val="24"/>
        </w:rPr>
      </w:pPr>
    </w:p>
    <w:p w14:paraId="0658F1B1" w14:textId="0373B759" w:rsidR="00724F11" w:rsidRP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Instructor Guidance</w:t>
      </w:r>
    </w:p>
    <w:p w14:paraId="7AF8CCE1" w14:textId="77777777" w:rsidR="00CA5816" w:rsidRDefault="00CA5816" w:rsidP="00724F11">
      <w:pPr>
        <w:spacing w:after="0" w:line="240" w:lineRule="auto"/>
        <w:rPr>
          <w:rFonts w:ascii="Times New Roman" w:eastAsia="Times New Roman" w:hAnsi="Times New Roman"/>
          <w:color w:val="000000"/>
          <w:sz w:val="24"/>
          <w:szCs w:val="24"/>
        </w:rPr>
      </w:pPr>
    </w:p>
    <w:p w14:paraId="1D3CB8EB" w14:textId="094D711B"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 Prepare:</w:t>
      </w:r>
    </w:p>
    <w:p w14:paraId="3D8EC9E4" w14:textId="35D8DD28" w:rsidR="00724F11" w:rsidRPr="00724F11" w:rsidRDefault="00724F11" w:rsidP="00724F11">
      <w:pPr>
        <w:numPr>
          <w:ilvl w:val="0"/>
          <w:numId w:val="4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Confirm training site and online interface with G3.</w:t>
      </w:r>
    </w:p>
    <w:p w14:paraId="29E40459" w14:textId="77777777" w:rsidR="00724F11" w:rsidRPr="00724F11" w:rsidRDefault="00724F11" w:rsidP="00724F11">
      <w:pPr>
        <w:numPr>
          <w:ilvl w:val="0"/>
          <w:numId w:val="4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Review slide packs, references, and Go/No-Go criteria.</w:t>
      </w:r>
    </w:p>
    <w:p w14:paraId="2B879FFA" w14:textId="77777777" w:rsidR="00724F11" w:rsidRPr="00724F11" w:rsidRDefault="00724F11" w:rsidP="00724F11">
      <w:pPr>
        <w:numPr>
          <w:ilvl w:val="0"/>
          <w:numId w:val="4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Print lesson plans and handouts (or request ACTDET assistance).</w:t>
      </w:r>
    </w:p>
    <w:p w14:paraId="0D1104E7" w14:textId="77777777" w:rsidR="00724F11" w:rsidRPr="00724F11" w:rsidRDefault="00724F11" w:rsidP="00724F11">
      <w:pPr>
        <w:numPr>
          <w:ilvl w:val="0"/>
          <w:numId w:val="4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Assign pre-course readings (e.g., </w:t>
      </w:r>
      <w:r w:rsidRPr="00724F11">
        <w:rPr>
          <w:rFonts w:ascii="Times New Roman" w:eastAsia="Times New Roman" w:hAnsi="Times New Roman"/>
          <w:i/>
          <w:iCs/>
          <w:color w:val="000000"/>
          <w:sz w:val="24"/>
          <w:szCs w:val="24"/>
        </w:rPr>
        <w:t>The Adult Learner</w:t>
      </w:r>
      <w:r w:rsidRPr="00724F11">
        <w:rPr>
          <w:rFonts w:ascii="Times New Roman" w:eastAsia="Times New Roman" w:hAnsi="Times New Roman"/>
          <w:color w:val="000000"/>
          <w:sz w:val="24"/>
          <w:szCs w:val="24"/>
        </w:rPr>
        <w:t>, Chapter 2).</w:t>
      </w:r>
    </w:p>
    <w:p w14:paraId="60F5C58B" w14:textId="77777777" w:rsidR="00724F11" w:rsidRPr="00724F11" w:rsidRDefault="00724F11" w:rsidP="00724F11">
      <w:pPr>
        <w:numPr>
          <w:ilvl w:val="0"/>
          <w:numId w:val="40"/>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Develop case studies (e.g., classroom management scenarios).</w:t>
      </w:r>
    </w:p>
    <w:p w14:paraId="4FA8451B"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b. Rehearse:</w:t>
      </w:r>
    </w:p>
    <w:p w14:paraId="056FEDF6" w14:textId="77777777" w:rsidR="00724F11" w:rsidRPr="00724F11" w:rsidRDefault="00724F11" w:rsidP="00724F11">
      <w:pPr>
        <w:numPr>
          <w:ilvl w:val="0"/>
          <w:numId w:val="41"/>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Practice delivery, focusing on timing and interactive elements.</w:t>
      </w:r>
    </w:p>
    <w:p w14:paraId="32089EFB" w14:textId="77777777" w:rsidR="00724F11" w:rsidRPr="00724F11" w:rsidRDefault="00724F11" w:rsidP="00724F11">
      <w:pPr>
        <w:numPr>
          <w:ilvl w:val="0"/>
          <w:numId w:val="41"/>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Test A/V equipment and Training Portal access.</w:t>
      </w:r>
    </w:p>
    <w:p w14:paraId="0FC7C7E5"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 Reconnoiter:</w:t>
      </w:r>
    </w:p>
    <w:p w14:paraId="7E4C6551" w14:textId="77777777" w:rsidR="00724F11" w:rsidRPr="00724F11" w:rsidRDefault="00724F11" w:rsidP="00724F11">
      <w:pPr>
        <w:numPr>
          <w:ilvl w:val="0"/>
          <w:numId w:val="42"/>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Inspect classroom or online platform 24 hours prior.</w:t>
      </w:r>
    </w:p>
    <w:p w14:paraId="53D7DF6B" w14:textId="77777777" w:rsidR="00724F11" w:rsidRPr="00724F11" w:rsidRDefault="00724F11" w:rsidP="00724F11">
      <w:pPr>
        <w:numPr>
          <w:ilvl w:val="0"/>
          <w:numId w:val="42"/>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Verify equipment readiness (e.g., projector, whiteboard).</w:t>
      </w:r>
    </w:p>
    <w:p w14:paraId="1BA2E39D" w14:textId="77777777" w:rsidR="00724F11" w:rsidRPr="00724F11" w:rsidRDefault="00724F11" w:rsidP="00724F11">
      <w:pPr>
        <w:numPr>
          <w:ilvl w:val="0"/>
          <w:numId w:val="42"/>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Coordinate with ACTDET for issues.</w:t>
      </w:r>
    </w:p>
    <w:p w14:paraId="5302CC69"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 Conduct:</w:t>
      </w:r>
    </w:p>
    <w:p w14:paraId="2D68B1D6"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Distribute handouts and brief safety protocols.</w:t>
      </w:r>
    </w:p>
    <w:p w14:paraId="247B227B"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Present slides, emphasizing testable content and adult learning principles.</w:t>
      </w:r>
    </w:p>
    <w:p w14:paraId="22E683F4"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lastRenderedPageBreak/>
        <w:t>Use assistants to facilitate discussions or role-plays.</w:t>
      </w:r>
    </w:p>
    <w:p w14:paraId="0060F51F"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Engage students with questions, group activities, and reflective exercises:</w:t>
      </w:r>
    </w:p>
    <w:p w14:paraId="22A852B2" w14:textId="77777777" w:rsidR="00724F11" w:rsidRPr="00724F11" w:rsidRDefault="00724F11" w:rsidP="00724F11">
      <w:pPr>
        <w:numPr>
          <w:ilvl w:val="1"/>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What was learned?</w:t>
      </w:r>
    </w:p>
    <w:p w14:paraId="2E79457E" w14:textId="77777777" w:rsidR="00724F11" w:rsidRPr="00724F11" w:rsidRDefault="00724F11" w:rsidP="00724F11">
      <w:pPr>
        <w:numPr>
          <w:ilvl w:val="1"/>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Why does it matter?</w:t>
      </w:r>
    </w:p>
    <w:p w14:paraId="7D6BB7EE" w14:textId="77777777" w:rsidR="00724F11" w:rsidRPr="00724F11" w:rsidRDefault="00724F11" w:rsidP="00724F11">
      <w:pPr>
        <w:numPr>
          <w:ilvl w:val="1"/>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How will it be applied in VDF training?</w:t>
      </w:r>
    </w:p>
    <w:p w14:paraId="287C1867"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Supervise practical exercises (e.g., mock teaching, lesson plan drafts).</w:t>
      </w:r>
    </w:p>
    <w:p w14:paraId="3BC0F379" w14:textId="77777777" w:rsidR="00724F11" w:rsidRPr="00724F11" w:rsidRDefault="00724F11" w:rsidP="00724F11">
      <w:pPr>
        <w:numPr>
          <w:ilvl w:val="0"/>
          <w:numId w:val="43"/>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Administer exams and Go/No-Go assessments.</w:t>
      </w:r>
    </w:p>
    <w:p w14:paraId="74492A71" w14:textId="77777777"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 Follow-Up:</w:t>
      </w:r>
    </w:p>
    <w:p w14:paraId="35EE27D0" w14:textId="3050EAB5" w:rsidR="00724F11" w:rsidRPr="00724F11" w:rsidRDefault="00724F11" w:rsidP="00724F11">
      <w:pPr>
        <w:numPr>
          <w:ilvl w:val="0"/>
          <w:numId w:val="4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Develop 10-15 test questions per module if none exist, submit to G3.</w:t>
      </w:r>
    </w:p>
    <w:p w14:paraId="0C7A2CA9" w14:textId="77777777" w:rsidR="00724F11" w:rsidRPr="00724F11" w:rsidRDefault="00724F11" w:rsidP="00724F11">
      <w:pPr>
        <w:numPr>
          <w:ilvl w:val="0"/>
          <w:numId w:val="4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Ensure students complete feedback forms.</w:t>
      </w:r>
    </w:p>
    <w:p w14:paraId="460FF78E" w14:textId="77777777" w:rsidR="00724F11" w:rsidRPr="00724F11" w:rsidRDefault="00724F11" w:rsidP="00724F11">
      <w:pPr>
        <w:numPr>
          <w:ilvl w:val="0"/>
          <w:numId w:val="4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Provide observer forms for visitors.</w:t>
      </w:r>
    </w:p>
    <w:p w14:paraId="6D98EA36" w14:textId="77777777" w:rsidR="00724F11" w:rsidRPr="00724F11" w:rsidRDefault="00724F11" w:rsidP="00724F11">
      <w:pPr>
        <w:numPr>
          <w:ilvl w:val="0"/>
          <w:numId w:val="4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Submit instructor feedback on slides and delivery.</w:t>
      </w:r>
    </w:p>
    <w:p w14:paraId="1E5DFB7A" w14:textId="77777777" w:rsidR="00724F11" w:rsidRPr="00724F11" w:rsidRDefault="00724F11" w:rsidP="00724F11">
      <w:pPr>
        <w:numPr>
          <w:ilvl w:val="0"/>
          <w:numId w:val="44"/>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Review student/visitor feedback for improvements.</w:t>
      </w:r>
    </w:p>
    <w:p w14:paraId="0E877FF6" w14:textId="5BA92677" w:rsidR="00724F11" w:rsidRPr="00724F11" w:rsidRDefault="00724F11" w:rsidP="00724F11">
      <w:pPr>
        <w:spacing w:after="0" w:line="240" w:lineRule="auto"/>
        <w:rPr>
          <w:rFonts w:ascii="Times New Roman" w:eastAsia="Times New Roman" w:hAnsi="Times New Roman"/>
          <w:color w:val="000000"/>
          <w:sz w:val="24"/>
          <w:szCs w:val="24"/>
        </w:rPr>
      </w:pPr>
    </w:p>
    <w:p w14:paraId="7F44C573" w14:textId="181F6840" w:rsid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Course Guidance</w:t>
      </w:r>
    </w:p>
    <w:p w14:paraId="5B4A5838" w14:textId="77777777" w:rsidR="00CA5816" w:rsidRPr="00724F11" w:rsidRDefault="00CA5816" w:rsidP="00724F11">
      <w:pPr>
        <w:spacing w:after="0" w:line="240" w:lineRule="auto"/>
        <w:rPr>
          <w:rFonts w:ascii="Times New Roman" w:eastAsia="Times New Roman" w:hAnsi="Times New Roman"/>
          <w:b/>
          <w:bCs/>
          <w:color w:val="000000"/>
          <w:sz w:val="24"/>
          <w:szCs w:val="24"/>
          <w:u w:val="single"/>
        </w:rPr>
      </w:pPr>
    </w:p>
    <w:p w14:paraId="0C57B8C1" w14:textId="799FDBE3"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Target Audience: Primarily NCOs (E-</w:t>
      </w:r>
      <w:r w:rsidR="00CA5816">
        <w:rPr>
          <w:rFonts w:ascii="Times New Roman" w:eastAsia="Times New Roman" w:hAnsi="Times New Roman"/>
          <w:color w:val="000000"/>
          <w:sz w:val="24"/>
          <w:szCs w:val="24"/>
        </w:rPr>
        <w:t>4</w:t>
      </w:r>
      <w:r w:rsidRPr="00724F11">
        <w:rPr>
          <w:rFonts w:ascii="Times New Roman" w:eastAsia="Times New Roman" w:hAnsi="Times New Roman"/>
          <w:color w:val="000000"/>
          <w:sz w:val="24"/>
          <w:szCs w:val="24"/>
        </w:rPr>
        <w:t xml:space="preserve"> and above) for PME, but open to all ranks.</w:t>
      </w:r>
    </w:p>
    <w:p w14:paraId="1C576DDA" w14:textId="77777777"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Delivery: Classroom sessions at Fort Barfoot/Waller Depot, online modules, and practicum at home station or MUTA.</w:t>
      </w:r>
    </w:p>
    <w:p w14:paraId="611DFE57" w14:textId="77777777"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Assessment:</w:t>
      </w:r>
    </w:p>
    <w:p w14:paraId="56B327A5" w14:textId="77777777" w:rsidR="00724F11" w:rsidRPr="00724F11" w:rsidRDefault="00724F11" w:rsidP="00724F11">
      <w:pPr>
        <w:numPr>
          <w:ilvl w:val="1"/>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Exams (≥80%) for each module.</w:t>
      </w:r>
    </w:p>
    <w:p w14:paraId="3204CF31" w14:textId="77777777" w:rsidR="00724F11" w:rsidRPr="00724F11" w:rsidRDefault="00724F11" w:rsidP="00724F11">
      <w:pPr>
        <w:numPr>
          <w:ilvl w:val="1"/>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Go/No-Go: Lesson plan development, mock teaching, practicum (20-minute PME session).</w:t>
      </w:r>
    </w:p>
    <w:p w14:paraId="7D8D5401" w14:textId="1FCDB36E" w:rsidR="00724F11" w:rsidRPr="00724F11" w:rsidRDefault="00724F11" w:rsidP="00724F11">
      <w:pPr>
        <w:numPr>
          <w:ilvl w:val="1"/>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evaluation by IDC-certified MSC Commander, S3, or CSM.</w:t>
      </w:r>
    </w:p>
    <w:p w14:paraId="31DC95F6" w14:textId="316950E3"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Certification: IDC completion certificate issued by G3 upon practicum approval. Certificate filed with G1 and soldier’s unit.</w:t>
      </w:r>
    </w:p>
    <w:p w14:paraId="7671D1E9" w14:textId="77777777"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Retesting: Failing students may retest exams within 30 days, with remediation. Retests capped at 90%. Practicum failures require G-3 approval for retry.</w:t>
      </w:r>
    </w:p>
    <w:p w14:paraId="078EC5CB" w14:textId="77777777" w:rsidR="00724F11" w:rsidRPr="00724F11" w:rsidRDefault="00724F11" w:rsidP="00724F11">
      <w:pPr>
        <w:numPr>
          <w:ilvl w:val="0"/>
          <w:numId w:val="46"/>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Waivers: G-3 may waive classroom portion for soldiers with equivalent training (e.g., teaching degrees), subject to practicum completion.</w:t>
      </w:r>
    </w:p>
    <w:p w14:paraId="51DD94AB" w14:textId="77777777" w:rsidR="00CA5816" w:rsidRDefault="00CA5816" w:rsidP="00724F11">
      <w:pPr>
        <w:spacing w:after="0" w:line="240" w:lineRule="auto"/>
        <w:rPr>
          <w:rFonts w:ascii="Times New Roman" w:eastAsia="Times New Roman" w:hAnsi="Times New Roman"/>
          <w:color w:val="000000"/>
          <w:sz w:val="24"/>
          <w:szCs w:val="24"/>
        </w:rPr>
      </w:pPr>
    </w:p>
    <w:p w14:paraId="0B46B0D3" w14:textId="4E2739B4"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IDC Process:</w:t>
      </w:r>
    </w:p>
    <w:p w14:paraId="31FA4B58" w14:textId="77777777" w:rsidR="00724F11" w:rsidRPr="00724F11" w:rsidRDefault="00724F11" w:rsidP="00724F11">
      <w:pPr>
        <w:numPr>
          <w:ilvl w:val="0"/>
          <w:numId w:val="4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Soldier completes IDC classroom training or </w:t>
      </w:r>
      <w:proofErr w:type="gramStart"/>
      <w:r w:rsidRPr="00724F11">
        <w:rPr>
          <w:rFonts w:ascii="Times New Roman" w:eastAsia="Times New Roman" w:hAnsi="Times New Roman"/>
          <w:color w:val="000000"/>
          <w:sz w:val="24"/>
          <w:szCs w:val="24"/>
        </w:rPr>
        <w:t>receives</w:t>
      </w:r>
      <w:proofErr w:type="gramEnd"/>
      <w:r w:rsidRPr="00724F11">
        <w:rPr>
          <w:rFonts w:ascii="Times New Roman" w:eastAsia="Times New Roman" w:hAnsi="Times New Roman"/>
          <w:color w:val="000000"/>
          <w:sz w:val="24"/>
          <w:szCs w:val="24"/>
        </w:rPr>
        <w:t xml:space="preserve"> G-3 </w:t>
      </w:r>
      <w:proofErr w:type="gramStart"/>
      <w:r w:rsidRPr="00724F11">
        <w:rPr>
          <w:rFonts w:ascii="Times New Roman" w:eastAsia="Times New Roman" w:hAnsi="Times New Roman"/>
          <w:color w:val="000000"/>
          <w:sz w:val="24"/>
          <w:szCs w:val="24"/>
        </w:rPr>
        <w:t>waiver</w:t>
      </w:r>
      <w:proofErr w:type="gramEnd"/>
      <w:r w:rsidRPr="00724F11">
        <w:rPr>
          <w:rFonts w:ascii="Times New Roman" w:eastAsia="Times New Roman" w:hAnsi="Times New Roman"/>
          <w:color w:val="000000"/>
          <w:sz w:val="24"/>
          <w:szCs w:val="24"/>
        </w:rPr>
        <w:t>.</w:t>
      </w:r>
    </w:p>
    <w:p w14:paraId="6A294DC0" w14:textId="112BEB46" w:rsidR="00724F11" w:rsidRPr="00724F11" w:rsidRDefault="00724F11" w:rsidP="00724F11">
      <w:pPr>
        <w:numPr>
          <w:ilvl w:val="0"/>
          <w:numId w:val="4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Soldier delivers 20-minute PME </w:t>
      </w:r>
      <w:proofErr w:type="gramStart"/>
      <w:r w:rsidRPr="00724F11">
        <w:rPr>
          <w:rFonts w:ascii="Times New Roman" w:eastAsia="Times New Roman" w:hAnsi="Times New Roman"/>
          <w:color w:val="000000"/>
          <w:sz w:val="24"/>
          <w:szCs w:val="24"/>
        </w:rPr>
        <w:t>session</w:t>
      </w:r>
      <w:proofErr w:type="gramEnd"/>
      <w:r w:rsidRPr="00724F11">
        <w:rPr>
          <w:rFonts w:ascii="Times New Roman" w:eastAsia="Times New Roman" w:hAnsi="Times New Roman"/>
          <w:color w:val="000000"/>
          <w:sz w:val="24"/>
          <w:szCs w:val="24"/>
        </w:rPr>
        <w:t xml:space="preserve"> at UTA/MUTA, evaluated by IDC-certified MSC Commander, S3, or CSM.</w:t>
      </w:r>
    </w:p>
    <w:p w14:paraId="4D98B656" w14:textId="320BFE6A" w:rsidR="00724F11" w:rsidRPr="00724F11" w:rsidRDefault="00724F11" w:rsidP="00724F11">
      <w:pPr>
        <w:numPr>
          <w:ilvl w:val="0"/>
          <w:numId w:val="4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Evaluator submits memorandum to G3, detailing performance and recommending certification.</w:t>
      </w:r>
    </w:p>
    <w:p w14:paraId="7697D72F" w14:textId="7705BC0C" w:rsidR="00724F11" w:rsidRPr="00724F11" w:rsidRDefault="00724F11" w:rsidP="00724F11">
      <w:pPr>
        <w:numPr>
          <w:ilvl w:val="0"/>
          <w:numId w:val="47"/>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G3 issues certificate, forwards to ACTDET and soldier’s unit for personnel records.</w:t>
      </w:r>
    </w:p>
    <w:p w14:paraId="3A270D07" w14:textId="3C9D3BA3" w:rsidR="00724F11" w:rsidRPr="00724F11" w:rsidRDefault="00724F11" w:rsidP="00724F11">
      <w:pPr>
        <w:spacing w:after="0" w:line="240" w:lineRule="auto"/>
        <w:rPr>
          <w:rFonts w:ascii="Times New Roman" w:eastAsia="Times New Roman" w:hAnsi="Times New Roman"/>
          <w:color w:val="000000"/>
          <w:sz w:val="24"/>
          <w:szCs w:val="24"/>
        </w:rPr>
      </w:pPr>
    </w:p>
    <w:p w14:paraId="072B8F34" w14:textId="75E9C963" w:rsidR="00724F11" w:rsidRPr="00724F11" w:rsidRDefault="00724F11" w:rsidP="00724F11">
      <w:pPr>
        <w:spacing w:after="0" w:line="240" w:lineRule="auto"/>
        <w:rPr>
          <w:rFonts w:ascii="Times New Roman" w:eastAsia="Times New Roman" w:hAnsi="Times New Roman"/>
          <w:b/>
          <w:bCs/>
          <w:color w:val="000000"/>
          <w:sz w:val="24"/>
          <w:szCs w:val="24"/>
          <w:u w:val="single"/>
        </w:rPr>
      </w:pPr>
      <w:r w:rsidRPr="00724F11">
        <w:rPr>
          <w:rFonts w:ascii="Times New Roman" w:eastAsia="Times New Roman" w:hAnsi="Times New Roman"/>
          <w:b/>
          <w:bCs/>
          <w:color w:val="000000"/>
          <w:sz w:val="24"/>
          <w:szCs w:val="24"/>
          <w:u w:val="single"/>
        </w:rPr>
        <w:t>Lesson Plans</w:t>
      </w:r>
    </w:p>
    <w:p w14:paraId="190A4317" w14:textId="77777777" w:rsidR="00CA5816" w:rsidRDefault="00CA5816" w:rsidP="00724F11">
      <w:pPr>
        <w:spacing w:after="0" w:line="240" w:lineRule="auto"/>
        <w:rPr>
          <w:rFonts w:ascii="Times New Roman" w:eastAsia="Times New Roman" w:hAnsi="Times New Roman"/>
          <w:color w:val="000000"/>
          <w:sz w:val="24"/>
          <w:szCs w:val="24"/>
        </w:rPr>
      </w:pPr>
    </w:p>
    <w:p w14:paraId="2D216036" w14:textId="45BDAFB3"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VDF IDC: Principles of Adult Learning (4.0 hours)</w:t>
      </w:r>
    </w:p>
    <w:p w14:paraId="7474B26F"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Conduct: Classroom with slides, group discussions, and case studies.</w:t>
      </w:r>
    </w:p>
    <w:p w14:paraId="3BEE3CB8"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Intent: Understand andragogical principles for effective instruction.</w:t>
      </w:r>
    </w:p>
    <w:p w14:paraId="3D9C2401"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Background: Adult learners bring experience, self-direction, and practical needs to training. VDF instructors must leverage these traits to enhance PME.</w:t>
      </w:r>
    </w:p>
    <w:p w14:paraId="2A1E06F1"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Instructional Intent: Introduce Knowles’ adult learning theory and its application to VDF training.</w:t>
      </w:r>
    </w:p>
    <w:p w14:paraId="5CFD1774"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Training Objectives:</w:t>
      </w:r>
    </w:p>
    <w:p w14:paraId="7479970D"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Action: Explain principles of adult learning.</w:t>
      </w:r>
    </w:p>
    <w:p w14:paraId="77A4CCB9"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Conditions: Interactive classroom with slides and discussions.</w:t>
      </w:r>
    </w:p>
    <w:p w14:paraId="084ED0EB"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lastRenderedPageBreak/>
        <w:t>Standard: Identify and apply principles in VDF PME scenarios.</w:t>
      </w:r>
    </w:p>
    <w:p w14:paraId="52B176A6"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Terminal Learning Outcomes:</w:t>
      </w:r>
    </w:p>
    <w:p w14:paraId="7D21AFBE" w14:textId="77777777" w:rsidR="00724F11" w:rsidRPr="00724F11" w:rsidRDefault="00724F11" w:rsidP="00CA5816">
      <w:pPr>
        <w:numPr>
          <w:ilvl w:val="2"/>
          <w:numId w:val="4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Describe Knowles’ six principles of adult learning (e.g., self-concept, experience).</w:t>
      </w:r>
    </w:p>
    <w:p w14:paraId="10600C61" w14:textId="77777777" w:rsidR="00724F11" w:rsidRPr="00724F11" w:rsidRDefault="00724F11" w:rsidP="00CA5816">
      <w:pPr>
        <w:numPr>
          <w:ilvl w:val="2"/>
          <w:numId w:val="4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Analyze how adult learners differ from younger students.</w:t>
      </w:r>
    </w:p>
    <w:p w14:paraId="4FC79E8F" w14:textId="77777777" w:rsidR="00724F11" w:rsidRPr="00724F11" w:rsidRDefault="00724F11" w:rsidP="00CA5816">
      <w:pPr>
        <w:numPr>
          <w:ilvl w:val="2"/>
          <w:numId w:val="49"/>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Apply principles to design engaging VDF training.</w:t>
      </w:r>
    </w:p>
    <w:p w14:paraId="381AAC11"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 xml:space="preserve">References: </w:t>
      </w:r>
      <w:r w:rsidRPr="00724F11">
        <w:rPr>
          <w:rFonts w:ascii="Times New Roman" w:eastAsia="Times New Roman" w:hAnsi="Times New Roman"/>
          <w:i/>
          <w:iCs/>
          <w:color w:val="000000"/>
          <w:sz w:val="24"/>
          <w:szCs w:val="24"/>
        </w:rPr>
        <w:t>The Adult Learner, 9th Edition</w:t>
      </w:r>
      <w:r w:rsidRPr="00724F11">
        <w:rPr>
          <w:rFonts w:ascii="Times New Roman" w:eastAsia="Times New Roman" w:hAnsi="Times New Roman"/>
          <w:color w:val="000000"/>
          <w:sz w:val="24"/>
          <w:szCs w:val="24"/>
        </w:rPr>
        <w:t xml:space="preserve"> (Knowles et al.), AR 621-5.</w:t>
      </w:r>
    </w:p>
    <w:p w14:paraId="7247D307"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Instructional Materials:</w:t>
      </w:r>
    </w:p>
    <w:p w14:paraId="48779EFD"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IDC-101 slide pack.</w:t>
      </w:r>
    </w:p>
    <w:p w14:paraId="301B3C08"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Handouts: Knowles’ principles, case study scenarios.</w:t>
      </w:r>
    </w:p>
    <w:p w14:paraId="1FDADCDE"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Whiteboard for brainstorming.</w:t>
      </w:r>
    </w:p>
    <w:p w14:paraId="2A5801F3"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Conduct:</w:t>
      </w:r>
    </w:p>
    <w:p w14:paraId="0D4F7DD4"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Brief Knowles’ principles (1 hour).</w:t>
      </w:r>
    </w:p>
    <w:p w14:paraId="3D9AEA7C"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Facilitate discussion on adult learner needs (1 hour).</w:t>
      </w:r>
    </w:p>
    <w:p w14:paraId="7B2260EC"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Conduct case study: Design a VDF lesson for NCOs (1 hour).</w:t>
      </w:r>
    </w:p>
    <w:p w14:paraId="70ED41AE"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Reflective exercise: How will principles shape your teaching? (1 hour).</w:t>
      </w:r>
    </w:p>
    <w:p w14:paraId="58FDAB77" w14:textId="77777777" w:rsidR="00724F11" w:rsidRPr="00724F11" w:rsidRDefault="00724F11" w:rsidP="00724F11">
      <w:pPr>
        <w:numPr>
          <w:ilvl w:val="0"/>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Testing:</w:t>
      </w:r>
    </w:p>
    <w:p w14:paraId="16A7ECCB"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Exam (20 questions, multiple choice, ≥80%).</w:t>
      </w:r>
    </w:p>
    <w:p w14:paraId="4333E530" w14:textId="77777777" w:rsidR="00724F11" w:rsidRPr="00724F11" w:rsidRDefault="00724F11" w:rsidP="00724F11">
      <w:pPr>
        <w:numPr>
          <w:ilvl w:val="1"/>
          <w:numId w:val="4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Go/No-Go: Case study presentation.</w:t>
      </w:r>
    </w:p>
    <w:p w14:paraId="3B214FC8" w14:textId="77777777" w:rsidR="00CA5816" w:rsidRDefault="00CA5816" w:rsidP="00724F11">
      <w:pPr>
        <w:spacing w:after="0" w:line="240" w:lineRule="auto"/>
        <w:rPr>
          <w:rFonts w:ascii="Times New Roman" w:eastAsia="Times New Roman" w:hAnsi="Times New Roman"/>
          <w:color w:val="000000"/>
          <w:sz w:val="24"/>
          <w:szCs w:val="24"/>
        </w:rPr>
      </w:pPr>
    </w:p>
    <w:p w14:paraId="4E7FF948" w14:textId="24DFDCAB" w:rsidR="00724F11" w:rsidRPr="00724F11" w:rsidRDefault="00724F11" w:rsidP="00724F11">
      <w:p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Practicum (20-minute teaching, conducted separately)</w:t>
      </w:r>
    </w:p>
    <w:p w14:paraId="1E8B3133" w14:textId="77777777" w:rsidR="00724F11" w:rsidRPr="00724F11" w:rsidRDefault="00724F11" w:rsidP="00724F11">
      <w:pPr>
        <w:numPr>
          <w:ilvl w:val="0"/>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Conduct: Home station UTA or Force MUTA.</w:t>
      </w:r>
    </w:p>
    <w:p w14:paraId="5CEB3689" w14:textId="77777777" w:rsidR="00724F11" w:rsidRPr="00724F11" w:rsidRDefault="00724F11" w:rsidP="00724F11">
      <w:pPr>
        <w:numPr>
          <w:ilvl w:val="0"/>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Requirements:</w:t>
      </w:r>
    </w:p>
    <w:p w14:paraId="46980AC6"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Deliver 20-minute VDF PME session (e.g., VDF 100-405).</w:t>
      </w:r>
    </w:p>
    <w:p w14:paraId="51E22213"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Follow IDC principles (adult learning, engagement, assessment).</w:t>
      </w:r>
    </w:p>
    <w:p w14:paraId="6B420C11"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Evaluated by IDC-certified MSC Commander, S-3, or CSM.</w:t>
      </w:r>
    </w:p>
    <w:p w14:paraId="5FD5C7DC" w14:textId="77777777" w:rsidR="00724F11" w:rsidRPr="00724F11" w:rsidRDefault="00724F11" w:rsidP="00724F11">
      <w:pPr>
        <w:numPr>
          <w:ilvl w:val="0"/>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Evaluation:</w:t>
      </w:r>
    </w:p>
    <w:p w14:paraId="27611B1D"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Use VDF IDC Training Observation Form (see Section 10).</w:t>
      </w:r>
    </w:p>
    <w:p w14:paraId="5359F95B"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Criteria: Content accuracy, engagement, time management, assessment use.</w:t>
      </w:r>
    </w:p>
    <w:p w14:paraId="3DBFFF63" w14:textId="77777777" w:rsidR="00724F11" w:rsidRPr="00724F11" w:rsidRDefault="00724F11" w:rsidP="00724F11">
      <w:pPr>
        <w:numPr>
          <w:ilvl w:val="1"/>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Memorandum from evaluator to G-3, recommending certification.</w:t>
      </w:r>
    </w:p>
    <w:p w14:paraId="09B53EF4" w14:textId="07FE8653" w:rsidR="00724F11" w:rsidRPr="00724F11" w:rsidRDefault="00724F11" w:rsidP="00724F11">
      <w:pPr>
        <w:numPr>
          <w:ilvl w:val="0"/>
          <w:numId w:val="58"/>
        </w:numPr>
        <w:spacing w:after="0" w:line="240" w:lineRule="auto"/>
        <w:rPr>
          <w:rFonts w:ascii="Times New Roman" w:eastAsia="Times New Roman" w:hAnsi="Times New Roman"/>
          <w:color w:val="000000"/>
          <w:sz w:val="24"/>
          <w:szCs w:val="24"/>
        </w:rPr>
      </w:pPr>
      <w:r w:rsidRPr="00724F11">
        <w:rPr>
          <w:rFonts w:ascii="Times New Roman" w:eastAsia="Times New Roman" w:hAnsi="Times New Roman"/>
          <w:color w:val="000000"/>
          <w:sz w:val="24"/>
          <w:szCs w:val="24"/>
        </w:rPr>
        <w:t>Outcome: G3 issues IDC certificate upon successful evaluation.</w:t>
      </w:r>
    </w:p>
    <w:p w14:paraId="497C9F1B" w14:textId="490B2470" w:rsidR="00B3430C" w:rsidRPr="00A333EE" w:rsidRDefault="00B3430C" w:rsidP="00B3430C">
      <w:pPr>
        <w:spacing w:after="0" w:line="240" w:lineRule="auto"/>
        <w:rPr>
          <w:rFonts w:ascii="Times New Roman" w:eastAsia="Courier New" w:hAnsi="Times New Roman"/>
          <w:color w:val="000000"/>
          <w:sz w:val="24"/>
          <w:szCs w:val="24"/>
        </w:rPr>
      </w:pPr>
    </w:p>
    <w:p w14:paraId="29FC08A5" w14:textId="77777777" w:rsidR="00B3430C" w:rsidRPr="00A333EE" w:rsidRDefault="00B3430C" w:rsidP="00B3430C">
      <w:pPr>
        <w:spacing w:after="0" w:line="240" w:lineRule="auto"/>
        <w:rPr>
          <w:rFonts w:ascii="Times New Roman" w:eastAsia="Courier New" w:hAnsi="Times New Roman"/>
          <w:color w:val="000000"/>
          <w:sz w:val="24"/>
          <w:szCs w:val="24"/>
        </w:rPr>
      </w:pPr>
    </w:p>
    <w:p w14:paraId="5F3767B7" w14:textId="77777777" w:rsidR="00EA22D6" w:rsidRPr="00700121" w:rsidRDefault="0093516B" w:rsidP="00EA22D6">
      <w:pPr>
        <w:spacing w:after="0"/>
        <w:jc w:val="center"/>
        <w:rPr>
          <w:rFonts w:ascii="Garamond" w:hAnsi="Garamond"/>
          <w:b/>
          <w:sz w:val="32"/>
          <w:szCs w:val="32"/>
        </w:rPr>
      </w:pPr>
      <w:r>
        <w:rPr>
          <w:rFonts w:ascii="Times New Roman" w:eastAsia="Courier New" w:hAnsi="Times New Roman"/>
          <w:b/>
          <w:color w:val="000000"/>
          <w:sz w:val="28"/>
          <w:szCs w:val="28"/>
        </w:rPr>
        <w:br w:type="page"/>
      </w:r>
      <w:r w:rsidR="00EA22D6" w:rsidRPr="00377747">
        <w:rPr>
          <w:b/>
          <w:noProof/>
          <w:sz w:val="32"/>
          <w:szCs w:val="32"/>
        </w:rPr>
        <w:lastRenderedPageBreak/>
        <w:drawing>
          <wp:inline distT="0" distB="0" distL="0" distR="0" wp14:anchorId="7A9C0DCE" wp14:editId="4FCA8BC0">
            <wp:extent cx="1009650" cy="10096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a:effectLst/>
                  </pic:spPr>
                </pic:pic>
              </a:graphicData>
            </a:graphic>
          </wp:inline>
        </w:drawing>
      </w:r>
      <w:r w:rsidR="00EA22D6" w:rsidRPr="009A2B3B">
        <w:rPr>
          <w:b/>
          <w:sz w:val="32"/>
          <w:szCs w:val="32"/>
        </w:rPr>
        <w:t xml:space="preserve"> </w:t>
      </w:r>
      <w:r w:rsidR="00EA22D6">
        <w:rPr>
          <w:b/>
          <w:sz w:val="32"/>
          <w:szCs w:val="32"/>
        </w:rPr>
        <w:t xml:space="preserve">           </w:t>
      </w:r>
      <w:r w:rsidR="00EA22D6" w:rsidRPr="00700121">
        <w:rPr>
          <w:rFonts w:ascii="Garamond" w:hAnsi="Garamond"/>
          <w:b/>
          <w:sz w:val="32"/>
          <w:szCs w:val="32"/>
        </w:rPr>
        <w:t xml:space="preserve">VIRGINIA DEFENSE FORCE </w:t>
      </w:r>
      <w:r w:rsidR="00EA22D6">
        <w:rPr>
          <w:rFonts w:ascii="Garamond" w:hAnsi="Garamond"/>
          <w:b/>
          <w:sz w:val="32"/>
          <w:szCs w:val="32"/>
        </w:rPr>
        <w:t xml:space="preserve">   </w:t>
      </w:r>
      <w:r w:rsidR="00EA22D6" w:rsidRPr="00700121">
        <w:rPr>
          <w:rFonts w:ascii="Garamond" w:hAnsi="Garamond"/>
          <w:b/>
          <w:sz w:val="32"/>
          <w:szCs w:val="32"/>
        </w:rPr>
        <w:t xml:space="preserve">             </w:t>
      </w:r>
      <w:r w:rsidR="00EA22D6" w:rsidRPr="00700121">
        <w:rPr>
          <w:rFonts w:ascii="Garamond" w:hAnsi="Garamond"/>
          <w:b/>
          <w:noProof/>
          <w:sz w:val="32"/>
          <w:szCs w:val="32"/>
        </w:rPr>
        <w:drawing>
          <wp:inline distT="0" distB="0" distL="0" distR="0" wp14:anchorId="28601E97" wp14:editId="0A825888">
            <wp:extent cx="723900" cy="952500"/>
            <wp:effectExtent l="0" t="0" r="0" b="0"/>
            <wp:docPr id="10" name="Picture 10"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and white sig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6B92D0F0" w14:textId="77777777" w:rsidR="00EA22D6" w:rsidRPr="00700121" w:rsidRDefault="00EA22D6" w:rsidP="00EA22D6">
      <w:pPr>
        <w:spacing w:after="0"/>
        <w:jc w:val="center"/>
        <w:rPr>
          <w:rFonts w:ascii="Garamond" w:hAnsi="Garamond"/>
          <w:sz w:val="28"/>
          <w:szCs w:val="28"/>
        </w:rPr>
      </w:pPr>
      <w:r w:rsidRPr="00700121">
        <w:rPr>
          <w:rFonts w:ascii="Garamond" w:hAnsi="Garamond"/>
          <w:sz w:val="28"/>
          <w:szCs w:val="28"/>
        </w:rPr>
        <w:t>Instructor Development Course</w:t>
      </w:r>
    </w:p>
    <w:p w14:paraId="7A6671E2" w14:textId="77777777" w:rsidR="00EA22D6" w:rsidRDefault="00EA22D6" w:rsidP="00EA22D6">
      <w:pPr>
        <w:spacing w:after="0" w:line="0" w:lineRule="atLeast"/>
        <w:rPr>
          <w:rFonts w:ascii="Garamond" w:eastAsia="Garamond" w:hAnsi="Garamond"/>
          <w:b/>
          <w:color w:val="632423"/>
          <w:sz w:val="24"/>
          <w:szCs w:val="24"/>
        </w:rPr>
      </w:pPr>
    </w:p>
    <w:p w14:paraId="472BDE1E" w14:textId="77777777" w:rsidR="00EA22D6" w:rsidRPr="007B7E3E" w:rsidRDefault="00EA22D6" w:rsidP="00EA22D6">
      <w:pPr>
        <w:spacing w:after="0" w:line="0" w:lineRule="atLeast"/>
        <w:rPr>
          <w:rFonts w:ascii="Garamond" w:eastAsia="Garamond" w:hAnsi="Garamond"/>
          <w:color w:val="FF0000"/>
          <w:sz w:val="24"/>
          <w:szCs w:val="24"/>
          <w:vertAlign w:val="superscript"/>
        </w:rPr>
      </w:pPr>
      <w:r w:rsidRPr="007B7E3E">
        <w:rPr>
          <w:rFonts w:ascii="Garamond" w:eastAsia="Garamond" w:hAnsi="Garamond"/>
          <w:b/>
          <w:color w:val="FF0000"/>
          <w:sz w:val="24"/>
          <w:szCs w:val="24"/>
        </w:rPr>
        <w:t>Training Observation Form</w:t>
      </w:r>
    </w:p>
    <w:p w14:paraId="78F4F7D7" w14:textId="77777777" w:rsidR="00EA22D6" w:rsidRPr="008C266D" w:rsidRDefault="00EA22D6" w:rsidP="00EA22D6">
      <w:pPr>
        <w:spacing w:after="0" w:line="249" w:lineRule="exact"/>
        <w:rPr>
          <w:rFonts w:ascii="Times New Roman" w:eastAsia="Times New Roman" w:hAnsi="Times New Roman"/>
          <w:sz w:val="24"/>
          <w:szCs w:val="24"/>
        </w:rPr>
      </w:pPr>
    </w:p>
    <w:p w14:paraId="68D4F63A" w14:textId="77777777" w:rsidR="00EA22D6" w:rsidRPr="00111C43" w:rsidRDefault="00EA22D6" w:rsidP="00EA22D6">
      <w:pPr>
        <w:spacing w:after="0" w:line="0" w:lineRule="atLeast"/>
        <w:rPr>
          <w:rFonts w:ascii="Garamond" w:eastAsia="Garamond" w:hAnsi="Garamond"/>
          <w:sz w:val="24"/>
          <w:szCs w:val="24"/>
        </w:rPr>
      </w:pPr>
      <w:r w:rsidRPr="00111C43">
        <w:rPr>
          <w:rFonts w:ascii="Garamond" w:eastAsia="Garamond" w:hAnsi="Garamond"/>
          <w:sz w:val="24"/>
          <w:szCs w:val="24"/>
        </w:rPr>
        <w:t>Date: _______________________ Length of observation: _______________________________</w:t>
      </w:r>
    </w:p>
    <w:p w14:paraId="4CF70A7A" w14:textId="77777777" w:rsidR="00EA22D6" w:rsidRPr="00111C43" w:rsidRDefault="00EA22D6" w:rsidP="00EA22D6">
      <w:pPr>
        <w:spacing w:after="0" w:line="136" w:lineRule="exact"/>
        <w:rPr>
          <w:rFonts w:ascii="Times New Roman" w:eastAsia="Times New Roman" w:hAnsi="Times New Roman"/>
          <w:sz w:val="24"/>
          <w:szCs w:val="24"/>
        </w:rPr>
      </w:pPr>
    </w:p>
    <w:p w14:paraId="3C59CA61"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Trainer: _______________________________________________________________________</w:t>
      </w:r>
    </w:p>
    <w:p w14:paraId="5BB5BFD5" w14:textId="77777777" w:rsidR="00EA22D6" w:rsidRPr="00111C43" w:rsidRDefault="00EA22D6" w:rsidP="00EA22D6">
      <w:pPr>
        <w:tabs>
          <w:tab w:val="left" w:pos="1060"/>
        </w:tabs>
        <w:spacing w:after="0" w:line="0" w:lineRule="atLeast"/>
        <w:rPr>
          <w:rFonts w:ascii="Garamond" w:eastAsia="Garamond" w:hAnsi="Garamond"/>
          <w:sz w:val="24"/>
          <w:szCs w:val="24"/>
        </w:rPr>
      </w:pPr>
    </w:p>
    <w:p w14:paraId="668D2AFD"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Observer:</w:t>
      </w:r>
      <w:r w:rsidRPr="00111C43">
        <w:rPr>
          <w:rFonts w:ascii="Garamond" w:eastAsia="Garamond" w:hAnsi="Garamond"/>
          <w:sz w:val="24"/>
          <w:szCs w:val="24"/>
        </w:rPr>
        <w:tab/>
        <w:t>_____________________________________________________________________</w:t>
      </w:r>
    </w:p>
    <w:p w14:paraId="50B7193B" w14:textId="77777777" w:rsidR="00EA22D6" w:rsidRPr="00111C43" w:rsidRDefault="00EA22D6" w:rsidP="00EA22D6">
      <w:pPr>
        <w:spacing w:after="0" w:line="136" w:lineRule="exact"/>
        <w:rPr>
          <w:rFonts w:ascii="Times New Roman" w:eastAsia="Times New Roman" w:hAnsi="Times New Roman"/>
          <w:sz w:val="24"/>
          <w:szCs w:val="24"/>
        </w:rPr>
      </w:pPr>
    </w:p>
    <w:p w14:paraId="1B4FC6CD" w14:textId="77777777" w:rsidR="00EA22D6" w:rsidRPr="00111C43" w:rsidRDefault="00EA22D6" w:rsidP="00EA22D6">
      <w:pPr>
        <w:spacing w:after="0" w:line="143" w:lineRule="exact"/>
        <w:rPr>
          <w:rFonts w:ascii="Times New Roman" w:eastAsia="Times New Roman" w:hAnsi="Times New Roman"/>
          <w:sz w:val="24"/>
          <w:szCs w:val="24"/>
        </w:rPr>
      </w:pPr>
    </w:p>
    <w:p w14:paraId="5E8A5C32" w14:textId="77777777" w:rsidR="00EA22D6" w:rsidRPr="00111C43" w:rsidRDefault="00EA22D6" w:rsidP="00EA22D6">
      <w:pPr>
        <w:tabs>
          <w:tab w:val="left" w:pos="1060"/>
        </w:tabs>
        <w:spacing w:after="0" w:line="0" w:lineRule="atLeast"/>
        <w:rPr>
          <w:rFonts w:ascii="Garamond" w:eastAsia="Garamond" w:hAnsi="Garamond"/>
          <w:sz w:val="24"/>
          <w:szCs w:val="24"/>
        </w:rPr>
      </w:pPr>
      <w:r w:rsidRPr="00111C43">
        <w:rPr>
          <w:rFonts w:ascii="Garamond" w:eastAsia="Garamond" w:hAnsi="Garamond"/>
          <w:sz w:val="24"/>
          <w:szCs w:val="24"/>
        </w:rPr>
        <w:t>Location:</w:t>
      </w:r>
      <w:r w:rsidRPr="00111C43">
        <w:rPr>
          <w:rFonts w:ascii="Garamond" w:eastAsia="Garamond" w:hAnsi="Garamond"/>
          <w:sz w:val="24"/>
          <w:szCs w:val="24"/>
        </w:rPr>
        <w:tab/>
        <w:t>_____________________________________________________________________</w:t>
      </w:r>
    </w:p>
    <w:p w14:paraId="7CFFCD11" w14:textId="77777777" w:rsidR="00EA22D6" w:rsidRPr="008C266D" w:rsidRDefault="00EA22D6" w:rsidP="00EA22D6">
      <w:pPr>
        <w:spacing w:after="0" w:line="258" w:lineRule="exact"/>
        <w:rPr>
          <w:rFonts w:ascii="Times New Roman" w:eastAsia="Times New Roman" w:hAnsi="Times New Roman"/>
          <w:sz w:val="24"/>
          <w:szCs w:val="24"/>
        </w:rPr>
      </w:pPr>
    </w:p>
    <w:p w14:paraId="7C6AFC62" w14:textId="77777777" w:rsidR="00EA22D6" w:rsidRPr="007B7E3E" w:rsidRDefault="00EA22D6" w:rsidP="00EA22D6">
      <w:pPr>
        <w:tabs>
          <w:tab w:val="left" w:pos="360"/>
        </w:tabs>
        <w:spacing w:after="0" w:line="238" w:lineRule="auto"/>
        <w:ind w:right="300"/>
        <w:rPr>
          <w:rFonts w:ascii="Garamond" w:eastAsia="Garamond" w:hAnsi="Garamond"/>
          <w:b/>
          <w:color w:val="FF0000"/>
          <w:sz w:val="24"/>
          <w:szCs w:val="24"/>
        </w:rPr>
      </w:pPr>
      <w:r w:rsidRPr="007B7E3E">
        <w:rPr>
          <w:rFonts w:ascii="Garamond" w:eastAsia="Garamond" w:hAnsi="Garamond"/>
          <w:color w:val="FF0000"/>
          <w:sz w:val="24"/>
          <w:szCs w:val="24"/>
        </w:rPr>
        <w:t xml:space="preserve">Describe </w:t>
      </w:r>
      <w:proofErr w:type="gramStart"/>
      <w:r w:rsidRPr="007B7E3E">
        <w:rPr>
          <w:rFonts w:ascii="Garamond" w:eastAsia="Garamond" w:hAnsi="Garamond"/>
          <w:color w:val="FF0000"/>
          <w:sz w:val="24"/>
          <w:szCs w:val="24"/>
        </w:rPr>
        <w:t>overall</w:t>
      </w:r>
      <w:proofErr w:type="gramEnd"/>
      <w:r w:rsidRPr="007B7E3E">
        <w:rPr>
          <w:rFonts w:ascii="Garamond" w:eastAsia="Garamond" w:hAnsi="Garamond"/>
          <w:color w:val="FF0000"/>
          <w:sz w:val="24"/>
          <w:szCs w:val="24"/>
        </w:rPr>
        <w:t xml:space="preserve"> topic and outline of the training event: </w:t>
      </w:r>
    </w:p>
    <w:p w14:paraId="2F613B81" w14:textId="77777777" w:rsidR="00EA22D6" w:rsidRPr="008C266D" w:rsidRDefault="00EA22D6" w:rsidP="00EA22D6">
      <w:pPr>
        <w:spacing w:after="0" w:line="123" w:lineRule="exact"/>
        <w:rPr>
          <w:rFonts w:ascii="Garamond" w:eastAsia="Garamond" w:hAnsi="Garamond"/>
          <w:b/>
          <w:color w:val="800000"/>
          <w:sz w:val="24"/>
          <w:szCs w:val="24"/>
        </w:rPr>
      </w:pPr>
    </w:p>
    <w:p w14:paraId="4034A01A" w14:textId="77777777" w:rsidR="00EA22D6" w:rsidRPr="00111C43" w:rsidRDefault="00EA22D6" w:rsidP="00EA22D6">
      <w:pPr>
        <w:spacing w:after="0" w:line="0" w:lineRule="atLeast"/>
        <w:ind w:left="36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___________________________________________________________________________</w:t>
      </w:r>
    </w:p>
    <w:p w14:paraId="3DEECFED" w14:textId="77777777" w:rsidR="00EA22D6" w:rsidRPr="00111C43" w:rsidRDefault="00EA22D6" w:rsidP="00EA22D6">
      <w:pPr>
        <w:spacing w:after="0" w:line="133" w:lineRule="exact"/>
        <w:rPr>
          <w:rFonts w:ascii="Garamond" w:eastAsia="Garamond" w:hAnsi="Garamond"/>
          <w:b/>
          <w:sz w:val="24"/>
          <w:szCs w:val="24"/>
        </w:rPr>
      </w:pPr>
    </w:p>
    <w:p w14:paraId="0DAB7FB5" w14:textId="77777777" w:rsidR="00EA22D6" w:rsidRPr="00111C43" w:rsidRDefault="00EA22D6" w:rsidP="00EA22D6">
      <w:pPr>
        <w:spacing w:after="0" w:line="0" w:lineRule="atLeast"/>
        <w:ind w:left="36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___________________________________________________________________________</w:t>
      </w:r>
    </w:p>
    <w:p w14:paraId="074EF69C" w14:textId="77777777" w:rsidR="00EA22D6" w:rsidRPr="008C266D" w:rsidRDefault="00EA22D6" w:rsidP="00EA22D6">
      <w:pPr>
        <w:spacing w:after="0" w:line="135" w:lineRule="exact"/>
        <w:rPr>
          <w:rFonts w:ascii="Garamond" w:eastAsia="Garamond" w:hAnsi="Garamond"/>
          <w:b/>
          <w:color w:val="800000"/>
          <w:sz w:val="24"/>
          <w:szCs w:val="24"/>
        </w:rPr>
      </w:pPr>
    </w:p>
    <w:p w14:paraId="7B576675" w14:textId="77777777" w:rsidR="00EA22D6" w:rsidRPr="007B7E3E" w:rsidRDefault="00EA22D6" w:rsidP="00EA22D6">
      <w:pPr>
        <w:tabs>
          <w:tab w:val="left" w:pos="360"/>
        </w:tabs>
        <w:spacing w:after="0" w:line="0" w:lineRule="atLeast"/>
        <w:rPr>
          <w:rFonts w:ascii="Garamond" w:eastAsia="Garamond" w:hAnsi="Garamond"/>
          <w:b/>
          <w:color w:val="FF0000"/>
          <w:sz w:val="24"/>
          <w:szCs w:val="24"/>
        </w:rPr>
      </w:pPr>
      <w:r w:rsidRPr="007B7E3E">
        <w:rPr>
          <w:rFonts w:ascii="Garamond" w:eastAsia="Garamond" w:hAnsi="Garamond"/>
          <w:color w:val="FF0000"/>
          <w:sz w:val="24"/>
          <w:szCs w:val="24"/>
        </w:rPr>
        <w:t>Comments on information content:</w:t>
      </w:r>
    </w:p>
    <w:p w14:paraId="630281A6" w14:textId="77777777" w:rsidR="00EA22D6" w:rsidRPr="008C266D" w:rsidRDefault="00EA22D6" w:rsidP="00EA22D6">
      <w:pPr>
        <w:tabs>
          <w:tab w:val="left" w:pos="360"/>
        </w:tabs>
        <w:spacing w:after="0" w:line="0" w:lineRule="atLeast"/>
        <w:ind w:left="360" w:hanging="360"/>
        <w:rPr>
          <w:rFonts w:ascii="Garamond" w:eastAsia="Garamond" w:hAnsi="Garamond"/>
          <w:b/>
          <w:color w:val="800000"/>
          <w:sz w:val="24"/>
          <w:szCs w:val="24"/>
        </w:rPr>
        <w:sectPr w:rsidR="00EA22D6" w:rsidRPr="008C266D">
          <w:pgSz w:w="12240" w:h="15840"/>
          <w:pgMar w:top="1436" w:right="1440" w:bottom="216" w:left="1440" w:header="0" w:footer="0" w:gutter="0"/>
          <w:cols w:space="0" w:equalWidth="0">
            <w:col w:w="9360"/>
          </w:cols>
          <w:docGrid w:linePitch="360"/>
        </w:sectPr>
      </w:pPr>
    </w:p>
    <w:p w14:paraId="7234B3EA" w14:textId="77777777" w:rsidR="00EA22D6" w:rsidRPr="00111C43" w:rsidRDefault="00EA22D6" w:rsidP="00EA22D6">
      <w:pPr>
        <w:pStyle w:val="ListParagraph"/>
        <w:numPr>
          <w:ilvl w:val="0"/>
          <w:numId w:val="20"/>
        </w:numPr>
        <w:tabs>
          <w:tab w:val="left" w:pos="700"/>
          <w:tab w:val="left" w:pos="5020"/>
        </w:tabs>
        <w:spacing w:after="0" w:line="360" w:lineRule="auto"/>
        <w:rPr>
          <w:rFonts w:ascii="Garamond" w:eastAsia="Garamond" w:hAnsi="Garamond"/>
          <w:sz w:val="24"/>
          <w:szCs w:val="24"/>
        </w:rPr>
      </w:pPr>
      <w:r w:rsidRPr="00111C43">
        <w:rPr>
          <w:rFonts w:ascii="Garamond" w:eastAsia="Garamond" w:hAnsi="Garamond"/>
          <w:sz w:val="24"/>
          <w:szCs w:val="24"/>
        </w:rPr>
        <w:t xml:space="preserve">Were outcomes and Tasks, Conditions, &amp; Standards introduced?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w:t>
      </w:r>
    </w:p>
    <w:p w14:paraId="6AE70673" w14:textId="77777777" w:rsidR="00EA22D6" w:rsidRPr="00111C43" w:rsidRDefault="00EA22D6" w:rsidP="00EA22D6">
      <w:pPr>
        <w:pStyle w:val="ListParagraph"/>
        <w:numPr>
          <w:ilvl w:val="0"/>
          <w:numId w:val="20"/>
        </w:numPr>
        <w:tabs>
          <w:tab w:val="left" w:pos="700"/>
          <w:tab w:val="left" w:pos="5020"/>
        </w:tabs>
        <w:spacing w:after="0" w:line="360" w:lineRule="auto"/>
        <w:rPr>
          <w:rFonts w:ascii="Garamond" w:eastAsia="Garamond" w:hAnsi="Garamond"/>
          <w:sz w:val="24"/>
          <w:szCs w:val="24"/>
        </w:rPr>
      </w:pPr>
      <w:r w:rsidRPr="00111C43">
        <w:rPr>
          <w:rFonts w:ascii="Garamond" w:eastAsia="Garamond" w:hAnsi="Garamond"/>
          <w:sz w:val="24"/>
          <w:szCs w:val="24"/>
        </w:rPr>
        <w:t>Was recent information included?</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proofErr w:type="gramStart"/>
      <w:r w:rsidRPr="00111C43">
        <w:rPr>
          <w:rFonts w:ascii="Garamond" w:eastAsia="Times New Roman" w:hAnsi="Garamond"/>
          <w:sz w:val="24"/>
          <w:szCs w:val="24"/>
        </w:rPr>
        <w:tab/>
        <w:t xml:space="preserve">  </w:t>
      </w:r>
      <w:r w:rsidRPr="00111C43">
        <w:rPr>
          <w:rFonts w:ascii="Garamond" w:eastAsia="Wingdings" w:hAnsi="Garamond"/>
          <w:sz w:val="24"/>
          <w:szCs w:val="24"/>
        </w:rPr>
        <w:t></w:t>
      </w:r>
      <w:proofErr w:type="gramEnd"/>
      <w:r w:rsidRPr="00111C43">
        <w:rPr>
          <w:rFonts w:ascii="Garamond" w:eastAsia="Garamond" w:hAnsi="Garamond"/>
          <w:sz w:val="24"/>
          <w:szCs w:val="24"/>
        </w:rPr>
        <w:t xml:space="preserve"> NO GO</w:t>
      </w:r>
    </w:p>
    <w:p w14:paraId="3BEF6017" w14:textId="77777777" w:rsidR="00EA22D6" w:rsidRPr="00111C43" w:rsidRDefault="00EA22D6" w:rsidP="00EA22D6">
      <w:pPr>
        <w:pStyle w:val="ListParagraph"/>
        <w:numPr>
          <w:ilvl w:val="0"/>
          <w:numId w:val="20"/>
        </w:numPr>
        <w:tabs>
          <w:tab w:val="left" w:pos="700"/>
          <w:tab w:val="left" w:pos="6460"/>
        </w:tabs>
        <w:spacing w:after="0" w:line="360" w:lineRule="auto"/>
        <w:rPr>
          <w:rFonts w:ascii="Garamond" w:eastAsia="Garamond" w:hAnsi="Garamond"/>
          <w:sz w:val="24"/>
          <w:szCs w:val="24"/>
        </w:rPr>
      </w:pPr>
      <w:r w:rsidRPr="00111C43">
        <w:rPr>
          <w:rFonts w:ascii="Garamond" w:eastAsia="Garamond" w:hAnsi="Garamond"/>
          <w:sz w:val="24"/>
          <w:szCs w:val="24"/>
        </w:rPr>
        <w:t>Was the information relevant for the audience?</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w:t>
      </w:r>
    </w:p>
    <w:p w14:paraId="69462500" w14:textId="77777777" w:rsidR="00EA22D6" w:rsidRPr="007B7E3E" w:rsidRDefault="00EA22D6" w:rsidP="00EA22D6">
      <w:pPr>
        <w:tabs>
          <w:tab w:val="left" w:pos="360"/>
        </w:tabs>
        <w:spacing w:after="0" w:line="0" w:lineRule="atLeast"/>
        <w:rPr>
          <w:rFonts w:ascii="Garamond" w:eastAsia="Garamond" w:hAnsi="Garamond"/>
          <w:b/>
          <w:color w:val="FF0000"/>
          <w:sz w:val="24"/>
          <w:szCs w:val="24"/>
        </w:rPr>
      </w:pPr>
      <w:r w:rsidRPr="007B7E3E">
        <w:rPr>
          <w:rFonts w:ascii="Garamond" w:eastAsia="Garamond" w:hAnsi="Garamond"/>
          <w:color w:val="FF0000"/>
          <w:sz w:val="24"/>
          <w:szCs w:val="24"/>
        </w:rPr>
        <w:t>Comments on effectiveness of training method:</w:t>
      </w:r>
    </w:p>
    <w:p w14:paraId="43065840" w14:textId="77777777" w:rsidR="00EA22D6" w:rsidRPr="008C266D" w:rsidRDefault="00EA22D6" w:rsidP="00EA22D6">
      <w:pPr>
        <w:spacing w:after="0" w:line="10" w:lineRule="exact"/>
        <w:rPr>
          <w:rFonts w:ascii="Garamond" w:eastAsia="Garamond" w:hAnsi="Garamond"/>
          <w:b/>
          <w:color w:val="800000"/>
          <w:sz w:val="24"/>
          <w:szCs w:val="24"/>
        </w:rPr>
      </w:pPr>
    </w:p>
    <w:p w14:paraId="657474A0" w14:textId="77777777" w:rsidR="00EA22D6" w:rsidRPr="00111C43" w:rsidRDefault="00EA22D6" w:rsidP="00EA22D6">
      <w:pPr>
        <w:pStyle w:val="ListParagraph"/>
        <w:numPr>
          <w:ilvl w:val="0"/>
          <w:numId w:val="21"/>
        </w:numPr>
        <w:tabs>
          <w:tab w:val="left" w:pos="720"/>
          <w:tab w:val="left" w:pos="5020"/>
        </w:tabs>
        <w:spacing w:after="0" w:line="360" w:lineRule="auto"/>
        <w:rPr>
          <w:rFonts w:ascii="Garamond" w:eastAsia="Garamond" w:hAnsi="Garamond"/>
          <w:sz w:val="24"/>
          <w:szCs w:val="24"/>
        </w:rPr>
      </w:pPr>
      <w:r w:rsidRPr="00111C43">
        <w:rPr>
          <w:rFonts w:ascii="Garamond" w:eastAsia="Symbol" w:hAnsi="Garamond"/>
          <w:sz w:val="24"/>
          <w:szCs w:val="24"/>
        </w:rPr>
        <w:t xml:space="preserve">Was time managed effectively? </w:t>
      </w:r>
      <w:r w:rsidRPr="00111C43">
        <w:rPr>
          <w:rFonts w:ascii="Garamond" w:eastAsia="Garamond" w:hAnsi="Garamond"/>
          <w:sz w:val="24"/>
          <w:szCs w:val="24"/>
        </w:rPr>
        <w:t>Was recent information included?</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NO GO</w:t>
      </w:r>
    </w:p>
    <w:p w14:paraId="3FAB151D" w14:textId="77777777" w:rsidR="00EA22D6" w:rsidRPr="00111C43" w:rsidRDefault="00EA22D6" w:rsidP="00EA22D6">
      <w:pPr>
        <w:numPr>
          <w:ilvl w:val="1"/>
          <w:numId w:val="18"/>
        </w:numPr>
        <w:tabs>
          <w:tab w:val="left" w:pos="720"/>
        </w:tabs>
        <w:spacing w:after="0" w:line="0" w:lineRule="atLeast"/>
        <w:ind w:left="720" w:hanging="360"/>
        <w:rPr>
          <w:rFonts w:ascii="Symbol" w:eastAsia="Symbol" w:hAnsi="Symbol"/>
          <w:sz w:val="24"/>
          <w:szCs w:val="24"/>
        </w:rPr>
      </w:pPr>
      <w:r w:rsidRPr="00111C43">
        <w:rPr>
          <w:rFonts w:ascii="Garamond" w:eastAsia="Garamond" w:hAnsi="Garamond"/>
          <w:sz w:val="24"/>
          <w:szCs w:val="24"/>
        </w:rPr>
        <w:t xml:space="preserve">General clarity and effectiveness of presentation?  </w:t>
      </w:r>
    </w:p>
    <w:p w14:paraId="2155BE19" w14:textId="77777777" w:rsidR="00EA22D6" w:rsidRPr="00111C43" w:rsidRDefault="00EA22D6" w:rsidP="00EA22D6">
      <w:pPr>
        <w:spacing w:after="0" w:line="239" w:lineRule="auto"/>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716A8046" w14:textId="77777777" w:rsidR="00EA22D6" w:rsidRPr="00111C43" w:rsidRDefault="00EA22D6" w:rsidP="00EA22D6">
      <w:pPr>
        <w:spacing w:after="0" w:line="136" w:lineRule="exact"/>
        <w:ind w:left="720"/>
        <w:rPr>
          <w:rFonts w:ascii="Symbol" w:eastAsia="Symbol" w:hAnsi="Symbol"/>
          <w:sz w:val="24"/>
          <w:szCs w:val="24"/>
        </w:rPr>
      </w:pPr>
    </w:p>
    <w:p w14:paraId="1DC7EA4E"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97462F8" w14:textId="77777777" w:rsidR="00EA22D6" w:rsidRPr="00111C43" w:rsidRDefault="00EA22D6" w:rsidP="00EA22D6">
      <w:pPr>
        <w:spacing w:after="0" w:line="135" w:lineRule="exact"/>
        <w:ind w:left="720"/>
        <w:rPr>
          <w:rFonts w:ascii="Symbol" w:eastAsia="Symbol" w:hAnsi="Symbol"/>
          <w:sz w:val="24"/>
          <w:szCs w:val="24"/>
        </w:rPr>
      </w:pPr>
    </w:p>
    <w:p w14:paraId="21057327"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691F5557" w14:textId="77777777" w:rsidR="00EA22D6" w:rsidRPr="00111C43" w:rsidRDefault="00EA22D6" w:rsidP="00EA22D6">
      <w:pPr>
        <w:spacing w:after="0" w:line="239" w:lineRule="auto"/>
        <w:ind w:left="720"/>
        <w:rPr>
          <w:rFonts w:ascii="Garamond" w:eastAsia="Garamond" w:hAnsi="Garamond"/>
          <w:sz w:val="24"/>
          <w:szCs w:val="24"/>
        </w:rPr>
      </w:pPr>
    </w:p>
    <w:p w14:paraId="7219D0F4" w14:textId="77777777" w:rsidR="00EA22D6" w:rsidRPr="00111C43" w:rsidRDefault="00EA22D6" w:rsidP="00EA22D6">
      <w:pPr>
        <w:numPr>
          <w:ilvl w:val="0"/>
          <w:numId w:val="19"/>
        </w:numPr>
        <w:tabs>
          <w:tab w:val="left" w:pos="720"/>
        </w:tabs>
        <w:spacing w:after="0" w:line="229" w:lineRule="auto"/>
        <w:ind w:left="720" w:right="300" w:hanging="360"/>
        <w:jc w:val="both"/>
        <w:rPr>
          <w:rFonts w:ascii="Symbol" w:eastAsia="Symbol" w:hAnsi="Symbol"/>
          <w:sz w:val="24"/>
          <w:szCs w:val="24"/>
        </w:rPr>
      </w:pPr>
      <w:r w:rsidRPr="00111C43">
        <w:rPr>
          <w:rFonts w:ascii="Garamond" w:eastAsia="Garamond" w:hAnsi="Garamond"/>
          <w:sz w:val="24"/>
          <w:szCs w:val="24"/>
        </w:rPr>
        <w:t xml:space="preserve">Were trainees encouraged to ask questions? Did they ask questions? Were they answered? Was the audience generally engaged? </w:t>
      </w:r>
      <w:r w:rsidRPr="00111C43">
        <w:rPr>
          <w:rFonts w:ascii="Garamond" w:eastAsia="Garamond" w:hAnsi="Garamond"/>
          <w:i/>
          <w:sz w:val="24"/>
          <w:szCs w:val="24"/>
        </w:rPr>
        <w:t>(e.g. lively interaction, participants were encouraged to generate ideas, questions, conjectures, and propositions)</w:t>
      </w:r>
    </w:p>
    <w:p w14:paraId="6372257D" w14:textId="77777777" w:rsidR="00EA22D6" w:rsidRPr="00111C43" w:rsidRDefault="00EA22D6" w:rsidP="00EA22D6">
      <w:pPr>
        <w:spacing w:after="0" w:line="3" w:lineRule="exact"/>
        <w:rPr>
          <w:rFonts w:ascii="Symbol" w:eastAsia="Symbol" w:hAnsi="Symbol"/>
          <w:sz w:val="24"/>
          <w:szCs w:val="24"/>
        </w:rPr>
      </w:pPr>
    </w:p>
    <w:p w14:paraId="2D150833" w14:textId="77777777" w:rsidR="00EA22D6" w:rsidRPr="00111C43" w:rsidRDefault="00EA22D6" w:rsidP="00EA22D6">
      <w:pPr>
        <w:spacing w:after="0" w:line="239" w:lineRule="auto"/>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AE85390" w14:textId="77777777" w:rsidR="00EA22D6" w:rsidRPr="00111C43" w:rsidRDefault="00EA22D6" w:rsidP="00EA22D6">
      <w:pPr>
        <w:spacing w:after="0" w:line="136" w:lineRule="exact"/>
        <w:rPr>
          <w:rFonts w:ascii="Symbol" w:eastAsia="Symbol" w:hAnsi="Symbol"/>
          <w:sz w:val="24"/>
          <w:szCs w:val="24"/>
        </w:rPr>
      </w:pPr>
    </w:p>
    <w:p w14:paraId="5DDA7648"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20F88020" w14:textId="77777777" w:rsidR="00EA22D6" w:rsidRPr="00111C43" w:rsidRDefault="00EA22D6" w:rsidP="00EA22D6">
      <w:pPr>
        <w:spacing w:after="0" w:line="135" w:lineRule="exact"/>
        <w:rPr>
          <w:rFonts w:ascii="Symbol" w:eastAsia="Symbol" w:hAnsi="Symbol"/>
          <w:sz w:val="24"/>
          <w:szCs w:val="24"/>
        </w:rPr>
      </w:pPr>
    </w:p>
    <w:p w14:paraId="7858088A"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644C89D2" w14:textId="77777777" w:rsidR="00EA22D6" w:rsidRPr="00111C43" w:rsidRDefault="00EA22D6" w:rsidP="00EA22D6">
      <w:pPr>
        <w:spacing w:after="0" w:line="170" w:lineRule="exact"/>
        <w:rPr>
          <w:rFonts w:ascii="Symbol" w:eastAsia="Symbol" w:hAnsi="Symbol"/>
          <w:sz w:val="24"/>
          <w:szCs w:val="24"/>
        </w:rPr>
      </w:pPr>
    </w:p>
    <w:p w14:paraId="67502882" w14:textId="77777777" w:rsidR="00EA22D6" w:rsidRPr="00111C43" w:rsidRDefault="00EA22D6" w:rsidP="00EA22D6">
      <w:pPr>
        <w:numPr>
          <w:ilvl w:val="0"/>
          <w:numId w:val="19"/>
        </w:numPr>
        <w:tabs>
          <w:tab w:val="left" w:pos="720"/>
        </w:tabs>
        <w:spacing w:after="0" w:line="229" w:lineRule="auto"/>
        <w:ind w:left="720" w:right="40" w:hanging="360"/>
        <w:jc w:val="both"/>
        <w:rPr>
          <w:rFonts w:ascii="Symbol" w:eastAsia="Symbol" w:hAnsi="Symbol"/>
          <w:sz w:val="24"/>
          <w:szCs w:val="24"/>
        </w:rPr>
      </w:pPr>
      <w:r w:rsidRPr="00111C43">
        <w:rPr>
          <w:rFonts w:ascii="Garamond" w:eastAsia="Garamond" w:hAnsi="Garamond"/>
          <w:sz w:val="24"/>
          <w:szCs w:val="24"/>
        </w:rPr>
        <w:t xml:space="preserve">Did the presenter ask appropriate questions to engage audience? (e.g., How many of you…? Which of these…?) (Were </w:t>
      </w:r>
      <w:r w:rsidRPr="00111C43">
        <w:rPr>
          <w:rFonts w:ascii="Garamond" w:eastAsia="Garamond" w:hAnsi="Garamond"/>
          <w:i/>
          <w:sz w:val="24"/>
          <w:szCs w:val="24"/>
        </w:rPr>
        <w:t>participants intellectually engaged with important ideas relevant to the focus of the session?)</w:t>
      </w:r>
    </w:p>
    <w:p w14:paraId="092F00A9" w14:textId="77777777" w:rsidR="00EA22D6" w:rsidRPr="00111C43" w:rsidRDefault="00EA22D6" w:rsidP="00EA22D6">
      <w:pPr>
        <w:spacing w:after="0" w:line="4" w:lineRule="exact"/>
        <w:rPr>
          <w:rFonts w:ascii="Symbol" w:eastAsia="Symbol" w:hAnsi="Symbol"/>
          <w:sz w:val="24"/>
          <w:szCs w:val="24"/>
        </w:rPr>
      </w:pPr>
    </w:p>
    <w:p w14:paraId="6B39096A"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062B264A" w14:textId="77777777" w:rsidR="00EA22D6" w:rsidRPr="00111C43" w:rsidRDefault="00EA22D6" w:rsidP="00EA22D6">
      <w:pPr>
        <w:spacing w:after="0" w:line="133" w:lineRule="exact"/>
        <w:rPr>
          <w:rFonts w:ascii="Symbol" w:eastAsia="Symbol" w:hAnsi="Symbol"/>
          <w:sz w:val="24"/>
          <w:szCs w:val="24"/>
        </w:rPr>
      </w:pPr>
    </w:p>
    <w:p w14:paraId="4068A53F"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09983CDA" w14:textId="77777777" w:rsidR="00EA22D6" w:rsidRPr="00111C43" w:rsidRDefault="00EA22D6" w:rsidP="00EA22D6">
      <w:pPr>
        <w:spacing w:after="0" w:line="135" w:lineRule="exact"/>
        <w:rPr>
          <w:rFonts w:ascii="Symbol" w:eastAsia="Symbol" w:hAnsi="Symbol"/>
          <w:sz w:val="24"/>
          <w:szCs w:val="24"/>
        </w:rPr>
      </w:pPr>
    </w:p>
    <w:p w14:paraId="30633E4E"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6A59F845" w14:textId="77777777" w:rsidR="00EA22D6" w:rsidRPr="00111C43" w:rsidRDefault="00EA22D6" w:rsidP="00EA22D6">
      <w:pPr>
        <w:tabs>
          <w:tab w:val="left" w:pos="720"/>
        </w:tabs>
        <w:spacing w:after="0" w:line="360" w:lineRule="auto"/>
        <w:rPr>
          <w:rFonts w:ascii="Garamond" w:eastAsia="Wingdings" w:hAnsi="Garamond"/>
          <w:sz w:val="24"/>
          <w:szCs w:val="24"/>
          <w:vertAlign w:val="superscript"/>
        </w:rPr>
        <w:sectPr w:rsidR="00EA22D6" w:rsidRPr="00111C43">
          <w:type w:val="continuous"/>
          <w:pgSz w:w="12240" w:h="15840"/>
          <w:pgMar w:top="1436" w:right="1440" w:bottom="216" w:left="1440" w:header="0" w:footer="0" w:gutter="0"/>
          <w:cols w:space="0" w:equalWidth="0">
            <w:col w:w="9360"/>
          </w:cols>
          <w:docGrid w:linePitch="360"/>
        </w:sectPr>
      </w:pPr>
    </w:p>
    <w:p w14:paraId="18966947"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lastRenderedPageBreak/>
        <w:t>Did trainer assess trainee skills, experience, professions?</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5D518615" w14:textId="77777777" w:rsidR="00EA22D6" w:rsidRPr="00111C43" w:rsidRDefault="00EA22D6" w:rsidP="00EA22D6">
      <w:pPr>
        <w:spacing w:after="0" w:line="34" w:lineRule="exact"/>
        <w:rPr>
          <w:rFonts w:ascii="Times New Roman" w:eastAsia="Times New Roman" w:hAnsi="Times New Roman"/>
          <w:sz w:val="24"/>
          <w:szCs w:val="24"/>
        </w:rPr>
      </w:pPr>
    </w:p>
    <w:p w14:paraId="1B91C3CD" w14:textId="77777777" w:rsidR="00EA22D6" w:rsidRPr="00111C43" w:rsidRDefault="00EA22D6" w:rsidP="00EA22D6">
      <w:pPr>
        <w:numPr>
          <w:ilvl w:val="1"/>
          <w:numId w:val="18"/>
        </w:numPr>
        <w:tabs>
          <w:tab w:val="left" w:pos="720"/>
        </w:tabs>
        <w:spacing w:after="0" w:line="225" w:lineRule="auto"/>
        <w:ind w:left="720" w:hanging="360"/>
        <w:rPr>
          <w:rFonts w:ascii="Symbol" w:eastAsia="Symbol" w:hAnsi="Symbol"/>
          <w:sz w:val="24"/>
          <w:szCs w:val="24"/>
        </w:rPr>
      </w:pPr>
      <w:r w:rsidRPr="00111C43">
        <w:rPr>
          <w:rFonts w:ascii="Garamond" w:eastAsia="Garamond" w:hAnsi="Garamond"/>
          <w:sz w:val="24"/>
          <w:szCs w:val="24"/>
        </w:rPr>
        <w:t>Based on the observer’s impression, how likely are these trainees to apply in practice what they learned? _____________________________________________________________</w:t>
      </w:r>
    </w:p>
    <w:p w14:paraId="42113FBA" w14:textId="77777777" w:rsidR="00EA22D6" w:rsidRPr="00111C43" w:rsidRDefault="00EA22D6" w:rsidP="00EA22D6">
      <w:pPr>
        <w:spacing w:after="0" w:line="122" w:lineRule="exact"/>
        <w:rPr>
          <w:rFonts w:ascii="Symbol" w:eastAsia="Symbol" w:hAnsi="Symbol"/>
          <w:sz w:val="24"/>
        </w:rPr>
      </w:pPr>
    </w:p>
    <w:p w14:paraId="2AC69B83"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t>Did trainer apply 4 Element of Learning detailed in the IDC?</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2048BB5F" w14:textId="77777777" w:rsidR="00EA22D6" w:rsidRPr="008C266D" w:rsidRDefault="00EA22D6" w:rsidP="00EA22D6">
      <w:pPr>
        <w:spacing w:after="0" w:line="34" w:lineRule="exact"/>
        <w:rPr>
          <w:rFonts w:ascii="Times New Roman" w:eastAsia="Times New Roman" w:hAnsi="Times New Roman"/>
          <w:sz w:val="24"/>
          <w:szCs w:val="24"/>
        </w:rPr>
      </w:pPr>
    </w:p>
    <w:p w14:paraId="2148E9A1" w14:textId="77777777" w:rsidR="00EA22D6" w:rsidRDefault="00EA22D6" w:rsidP="00EA22D6">
      <w:pPr>
        <w:spacing w:after="0" w:line="122" w:lineRule="exact"/>
        <w:rPr>
          <w:rFonts w:ascii="Symbol" w:eastAsia="Symbol" w:hAnsi="Symbol"/>
          <w:sz w:val="24"/>
        </w:rPr>
      </w:pPr>
    </w:p>
    <w:p w14:paraId="05378F39" w14:textId="77777777" w:rsidR="00EA22D6" w:rsidRDefault="00EA22D6" w:rsidP="00EA22D6">
      <w:pPr>
        <w:spacing w:after="0" w:line="122" w:lineRule="exact"/>
        <w:rPr>
          <w:rFonts w:ascii="Symbol" w:eastAsia="Symbol" w:hAnsi="Symbol"/>
          <w:sz w:val="24"/>
        </w:rPr>
      </w:pPr>
    </w:p>
    <w:p w14:paraId="3F7E26FE" w14:textId="77777777" w:rsidR="00EA22D6" w:rsidRDefault="00EA22D6" w:rsidP="00EA22D6">
      <w:pPr>
        <w:spacing w:after="0" w:line="122" w:lineRule="exact"/>
        <w:rPr>
          <w:rFonts w:ascii="Symbol" w:eastAsia="Symbol" w:hAnsi="Symbol"/>
          <w:sz w:val="24"/>
        </w:rPr>
      </w:pPr>
    </w:p>
    <w:p w14:paraId="65AABB55" w14:textId="77777777" w:rsidR="00EA22D6" w:rsidRDefault="00EA22D6" w:rsidP="00EA22D6">
      <w:pPr>
        <w:spacing w:after="0" w:line="122" w:lineRule="exact"/>
        <w:rPr>
          <w:rFonts w:ascii="Symbol" w:eastAsia="Symbol" w:hAnsi="Symbol"/>
          <w:sz w:val="24"/>
        </w:rPr>
      </w:pPr>
    </w:p>
    <w:p w14:paraId="61E19CA5" w14:textId="77777777" w:rsidR="00EA22D6" w:rsidRDefault="00EA22D6" w:rsidP="00EA22D6">
      <w:pPr>
        <w:spacing w:after="0" w:line="122" w:lineRule="exact"/>
        <w:rPr>
          <w:rFonts w:ascii="Symbol" w:eastAsia="Symbol" w:hAnsi="Symbol"/>
          <w:sz w:val="24"/>
        </w:rPr>
      </w:pPr>
    </w:p>
    <w:p w14:paraId="27434DF2" w14:textId="77777777" w:rsidR="00EA22D6" w:rsidRPr="007B7E3E" w:rsidRDefault="00EA22D6" w:rsidP="00EA22D6">
      <w:pPr>
        <w:tabs>
          <w:tab w:val="left" w:pos="700"/>
          <w:tab w:val="left" w:pos="7180"/>
        </w:tabs>
        <w:spacing w:after="0" w:line="360" w:lineRule="auto"/>
        <w:rPr>
          <w:rFonts w:ascii="Garamond" w:eastAsia="Garamond" w:hAnsi="Garamond"/>
          <w:color w:val="FF0000"/>
          <w:sz w:val="24"/>
          <w:szCs w:val="24"/>
        </w:rPr>
      </w:pPr>
      <w:r w:rsidRPr="007B7E3E">
        <w:rPr>
          <w:rFonts w:ascii="Garamond" w:eastAsia="Garamond" w:hAnsi="Garamond"/>
          <w:color w:val="FF0000"/>
          <w:sz w:val="24"/>
          <w:szCs w:val="24"/>
        </w:rPr>
        <w:t>Additional Comments:</w:t>
      </w:r>
    </w:p>
    <w:p w14:paraId="5C11F4E2"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7EC763E" w14:textId="77777777" w:rsidR="00EA22D6" w:rsidRPr="00111C43" w:rsidRDefault="00EA22D6" w:rsidP="00EA22D6">
      <w:pPr>
        <w:spacing w:after="0" w:line="133" w:lineRule="exact"/>
        <w:rPr>
          <w:rFonts w:ascii="Symbol" w:eastAsia="Symbol" w:hAnsi="Symbol"/>
          <w:sz w:val="24"/>
          <w:szCs w:val="24"/>
        </w:rPr>
      </w:pPr>
    </w:p>
    <w:p w14:paraId="0580F0D5"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EA3D9B8" w14:textId="77777777" w:rsidR="00EA22D6" w:rsidRPr="00111C43" w:rsidRDefault="00EA22D6" w:rsidP="00EA22D6">
      <w:pPr>
        <w:spacing w:after="0" w:line="135" w:lineRule="exact"/>
        <w:rPr>
          <w:rFonts w:ascii="Symbol" w:eastAsia="Symbol" w:hAnsi="Symbol"/>
          <w:sz w:val="24"/>
          <w:szCs w:val="24"/>
        </w:rPr>
      </w:pPr>
    </w:p>
    <w:p w14:paraId="2EE4467B"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06709FF9" w14:textId="77777777" w:rsidR="00EA22D6" w:rsidRPr="00111C43" w:rsidRDefault="00EA22D6" w:rsidP="00EA22D6">
      <w:pPr>
        <w:spacing w:after="0" w:line="122" w:lineRule="exact"/>
        <w:rPr>
          <w:rFonts w:ascii="Symbol" w:eastAsia="Symbol" w:hAnsi="Symbol"/>
          <w:sz w:val="24"/>
        </w:rPr>
      </w:pPr>
    </w:p>
    <w:p w14:paraId="29B5CB48"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3E4448FF" w14:textId="77777777" w:rsidR="00EA22D6" w:rsidRPr="00111C43" w:rsidRDefault="00EA22D6" w:rsidP="00EA22D6">
      <w:pPr>
        <w:spacing w:after="0" w:line="133" w:lineRule="exact"/>
        <w:rPr>
          <w:rFonts w:ascii="Symbol" w:eastAsia="Symbol" w:hAnsi="Symbol"/>
          <w:sz w:val="24"/>
          <w:szCs w:val="24"/>
        </w:rPr>
      </w:pPr>
    </w:p>
    <w:p w14:paraId="5CB12F2F" w14:textId="77777777" w:rsidR="00EA22D6" w:rsidRPr="00111C43" w:rsidRDefault="00EA22D6" w:rsidP="00EA22D6">
      <w:pPr>
        <w:spacing w:after="0" w:line="0" w:lineRule="atLeast"/>
        <w:ind w:left="720"/>
        <w:rPr>
          <w:rFonts w:ascii="Garamond" w:eastAsia="Garamond" w:hAnsi="Garamond"/>
          <w:i/>
          <w:sz w:val="24"/>
          <w:szCs w:val="24"/>
        </w:rPr>
      </w:pPr>
      <w:r w:rsidRPr="00111C43">
        <w:rPr>
          <w:rFonts w:ascii="Garamond" w:eastAsia="Garamond" w:hAnsi="Garamond"/>
          <w:i/>
          <w:sz w:val="24"/>
          <w:szCs w:val="24"/>
        </w:rPr>
        <w:t>________________________________________________________________________</w:t>
      </w:r>
    </w:p>
    <w:p w14:paraId="146C0208" w14:textId="77777777" w:rsidR="00EA22D6" w:rsidRPr="00111C43" w:rsidRDefault="00EA22D6" w:rsidP="00EA22D6">
      <w:pPr>
        <w:spacing w:after="0" w:line="135" w:lineRule="exact"/>
        <w:rPr>
          <w:rFonts w:ascii="Symbol" w:eastAsia="Symbol" w:hAnsi="Symbol"/>
          <w:sz w:val="24"/>
          <w:szCs w:val="24"/>
        </w:rPr>
      </w:pPr>
    </w:p>
    <w:p w14:paraId="0E96AC39" w14:textId="77777777" w:rsidR="00EA22D6" w:rsidRPr="00111C43" w:rsidRDefault="00EA22D6" w:rsidP="00EA22D6">
      <w:pPr>
        <w:spacing w:after="0"/>
        <w:ind w:firstLine="720"/>
        <w:rPr>
          <w:sz w:val="24"/>
          <w:szCs w:val="24"/>
        </w:rPr>
      </w:pPr>
      <w:r w:rsidRPr="00111C43">
        <w:rPr>
          <w:rFonts w:ascii="Garamond" w:eastAsia="Garamond" w:hAnsi="Garamond"/>
          <w:i/>
          <w:sz w:val="24"/>
          <w:szCs w:val="24"/>
        </w:rPr>
        <w:t>________________________________________________________________________</w:t>
      </w:r>
    </w:p>
    <w:p w14:paraId="4559CCD7" w14:textId="77777777" w:rsidR="00EA22D6" w:rsidRPr="00111C43" w:rsidRDefault="00EA22D6" w:rsidP="00EA22D6">
      <w:pPr>
        <w:spacing w:after="0" w:line="122" w:lineRule="exact"/>
        <w:rPr>
          <w:rFonts w:ascii="Symbol" w:eastAsia="Symbol" w:hAnsi="Symbol"/>
          <w:sz w:val="24"/>
        </w:rPr>
      </w:pPr>
    </w:p>
    <w:p w14:paraId="21142E8C" w14:textId="77777777" w:rsidR="00EA22D6" w:rsidRPr="00111C43" w:rsidRDefault="00EA22D6" w:rsidP="00EA22D6">
      <w:pPr>
        <w:spacing w:after="0" w:line="122" w:lineRule="exact"/>
        <w:rPr>
          <w:rFonts w:ascii="Symbol" w:eastAsia="Symbol" w:hAnsi="Symbol"/>
          <w:sz w:val="24"/>
        </w:rPr>
      </w:pPr>
    </w:p>
    <w:p w14:paraId="1E4A6D8E" w14:textId="77777777" w:rsidR="00EA22D6" w:rsidRPr="00111C43" w:rsidRDefault="00EA22D6" w:rsidP="00EA22D6">
      <w:pPr>
        <w:spacing w:after="0" w:line="122" w:lineRule="exact"/>
        <w:rPr>
          <w:rFonts w:ascii="Symbol" w:eastAsia="Symbol" w:hAnsi="Symbol"/>
          <w:sz w:val="24"/>
        </w:rPr>
      </w:pPr>
    </w:p>
    <w:p w14:paraId="28599902" w14:textId="77777777" w:rsidR="00EA22D6" w:rsidRPr="00111C43" w:rsidRDefault="00EA22D6" w:rsidP="00EA22D6">
      <w:pPr>
        <w:spacing w:after="0" w:line="122" w:lineRule="exact"/>
        <w:rPr>
          <w:rFonts w:ascii="Symbol" w:eastAsia="Symbol" w:hAnsi="Symbol"/>
          <w:sz w:val="24"/>
        </w:rPr>
      </w:pPr>
    </w:p>
    <w:p w14:paraId="104FB2F4" w14:textId="77777777" w:rsidR="00EA22D6" w:rsidRPr="00111C43" w:rsidRDefault="00EA22D6" w:rsidP="00EA22D6">
      <w:pPr>
        <w:spacing w:after="0" w:line="122" w:lineRule="exact"/>
        <w:rPr>
          <w:rFonts w:ascii="Symbol" w:eastAsia="Symbol" w:hAnsi="Symbol"/>
          <w:sz w:val="24"/>
        </w:rPr>
      </w:pPr>
    </w:p>
    <w:p w14:paraId="5C90EA38" w14:textId="77777777" w:rsidR="00EA22D6" w:rsidRPr="00111C43" w:rsidRDefault="00EA22D6" w:rsidP="00EA22D6">
      <w:pPr>
        <w:spacing w:after="0" w:line="122" w:lineRule="exact"/>
        <w:rPr>
          <w:rFonts w:ascii="Symbol" w:eastAsia="Symbol" w:hAnsi="Symbol"/>
          <w:sz w:val="24"/>
        </w:rPr>
      </w:pPr>
    </w:p>
    <w:p w14:paraId="3E764D4C" w14:textId="77777777" w:rsidR="00EA22D6" w:rsidRPr="00111C43" w:rsidRDefault="00EA22D6" w:rsidP="00EA22D6">
      <w:pPr>
        <w:spacing w:after="0" w:line="122" w:lineRule="exact"/>
        <w:rPr>
          <w:rFonts w:ascii="Symbol" w:eastAsia="Symbol" w:hAnsi="Symbol"/>
          <w:sz w:val="24"/>
        </w:rPr>
      </w:pPr>
    </w:p>
    <w:p w14:paraId="5B80261D" w14:textId="77777777" w:rsidR="00EA22D6" w:rsidRPr="00111C43" w:rsidRDefault="00EA22D6" w:rsidP="00EA22D6">
      <w:pPr>
        <w:spacing w:after="0" w:line="122" w:lineRule="exact"/>
        <w:rPr>
          <w:rFonts w:ascii="Symbol" w:eastAsia="Symbol" w:hAnsi="Symbol"/>
          <w:sz w:val="24"/>
        </w:rPr>
      </w:pPr>
    </w:p>
    <w:p w14:paraId="5E4307A4" w14:textId="77777777" w:rsidR="00EA22D6" w:rsidRPr="00111C43" w:rsidRDefault="00EA22D6" w:rsidP="00EA22D6">
      <w:pPr>
        <w:spacing w:after="0" w:line="122" w:lineRule="exact"/>
        <w:rPr>
          <w:rFonts w:ascii="Symbol" w:eastAsia="Symbol" w:hAnsi="Symbol"/>
          <w:sz w:val="24"/>
        </w:rPr>
      </w:pPr>
    </w:p>
    <w:p w14:paraId="4C890800" w14:textId="77777777" w:rsidR="00EA22D6" w:rsidRPr="00111C43" w:rsidRDefault="00EA22D6" w:rsidP="00EA22D6">
      <w:pPr>
        <w:spacing w:after="0" w:line="122" w:lineRule="exact"/>
        <w:rPr>
          <w:rFonts w:ascii="Symbol" w:eastAsia="Symbol" w:hAnsi="Symbol"/>
          <w:sz w:val="24"/>
        </w:rPr>
      </w:pPr>
    </w:p>
    <w:p w14:paraId="4004D7A5" w14:textId="77777777" w:rsidR="00EA22D6" w:rsidRPr="00111C43" w:rsidRDefault="00EA22D6" w:rsidP="00EA22D6">
      <w:pPr>
        <w:spacing w:after="0" w:line="122" w:lineRule="exact"/>
        <w:rPr>
          <w:rFonts w:ascii="Symbol" w:eastAsia="Symbol" w:hAnsi="Symbol"/>
          <w:sz w:val="24"/>
        </w:rPr>
      </w:pPr>
    </w:p>
    <w:p w14:paraId="14D1A125" w14:textId="77777777" w:rsidR="00EA22D6" w:rsidRPr="00111C43" w:rsidRDefault="00EA22D6" w:rsidP="00EA22D6">
      <w:pPr>
        <w:spacing w:after="0" w:line="122" w:lineRule="exact"/>
        <w:rPr>
          <w:rFonts w:ascii="Symbol" w:eastAsia="Symbol" w:hAnsi="Symbol"/>
          <w:sz w:val="24"/>
        </w:rPr>
      </w:pPr>
    </w:p>
    <w:p w14:paraId="491FD7DD" w14:textId="77777777" w:rsidR="00EA22D6" w:rsidRPr="00111C43" w:rsidRDefault="00EA22D6" w:rsidP="00EA22D6">
      <w:pPr>
        <w:spacing w:after="0" w:line="122" w:lineRule="exact"/>
        <w:rPr>
          <w:rFonts w:ascii="Symbol" w:eastAsia="Symbol" w:hAnsi="Symbol"/>
          <w:sz w:val="24"/>
        </w:rPr>
      </w:pPr>
    </w:p>
    <w:p w14:paraId="65A927CD" w14:textId="77777777" w:rsidR="00EA22D6" w:rsidRPr="00111C43" w:rsidRDefault="00EA22D6" w:rsidP="00EA22D6">
      <w:pPr>
        <w:spacing w:after="0" w:line="122" w:lineRule="exact"/>
        <w:rPr>
          <w:rFonts w:ascii="Symbol" w:eastAsia="Symbol" w:hAnsi="Symbol"/>
          <w:sz w:val="24"/>
        </w:rPr>
      </w:pPr>
    </w:p>
    <w:p w14:paraId="2568E09B" w14:textId="77777777" w:rsidR="00EA22D6" w:rsidRPr="00111C43" w:rsidRDefault="00EA22D6" w:rsidP="00EA22D6">
      <w:pPr>
        <w:spacing w:after="0" w:line="122" w:lineRule="exact"/>
        <w:rPr>
          <w:rFonts w:ascii="Symbol" w:eastAsia="Symbol" w:hAnsi="Symbol"/>
          <w:sz w:val="24"/>
        </w:rPr>
      </w:pPr>
    </w:p>
    <w:p w14:paraId="437D5AD2" w14:textId="77777777" w:rsidR="00EA22D6" w:rsidRPr="00111C43" w:rsidRDefault="00EA22D6" w:rsidP="00EA22D6">
      <w:pPr>
        <w:spacing w:after="0" w:line="122" w:lineRule="exact"/>
        <w:rPr>
          <w:rFonts w:ascii="Symbol" w:eastAsia="Symbol" w:hAnsi="Symbol"/>
          <w:sz w:val="24"/>
        </w:rPr>
      </w:pPr>
    </w:p>
    <w:p w14:paraId="3B121330" w14:textId="77777777" w:rsidR="00EA22D6" w:rsidRPr="00111C43" w:rsidRDefault="00EA22D6" w:rsidP="00EA22D6">
      <w:pPr>
        <w:tabs>
          <w:tab w:val="left" w:pos="700"/>
          <w:tab w:val="left" w:pos="7180"/>
        </w:tabs>
        <w:spacing w:after="0" w:line="360" w:lineRule="auto"/>
        <w:rPr>
          <w:rFonts w:ascii="Garamond" w:eastAsia="Garamond" w:hAnsi="Garamond"/>
          <w:sz w:val="24"/>
          <w:szCs w:val="24"/>
        </w:rPr>
      </w:pPr>
      <w:r w:rsidRPr="00111C43">
        <w:rPr>
          <w:rFonts w:ascii="Garamond" w:eastAsia="Garamond" w:hAnsi="Garamond"/>
          <w:sz w:val="24"/>
          <w:szCs w:val="24"/>
        </w:rPr>
        <w:t>Instructor Development Course</w:t>
      </w:r>
      <w:r w:rsidRPr="00111C43">
        <w:rPr>
          <w:rFonts w:ascii="Garamond" w:eastAsia="Wingdings" w:hAnsi="Garamond"/>
          <w:sz w:val="24"/>
          <w:szCs w:val="24"/>
        </w:rPr>
        <w:t xml:space="preserve"> </w:t>
      </w:r>
      <w:r w:rsidRPr="00111C43">
        <w:rPr>
          <w:rFonts w:ascii="Garamond" w:eastAsia="Wingdings" w:hAnsi="Garamond"/>
          <w:sz w:val="24"/>
          <w:szCs w:val="24"/>
        </w:rPr>
        <w:t></w:t>
      </w:r>
      <w:r w:rsidRPr="00111C43">
        <w:rPr>
          <w:rFonts w:ascii="Garamond" w:eastAsia="Garamond" w:hAnsi="Garamond"/>
          <w:sz w:val="24"/>
          <w:szCs w:val="24"/>
        </w:rPr>
        <w:t xml:space="preserve"> GO</w:t>
      </w:r>
      <w:r w:rsidRPr="00111C43">
        <w:rPr>
          <w:rFonts w:ascii="Garamond" w:eastAsia="Times New Roman" w:hAnsi="Garamond"/>
          <w:sz w:val="24"/>
          <w:szCs w:val="24"/>
        </w:rPr>
        <w:tab/>
      </w:r>
      <w:r w:rsidRPr="00111C43">
        <w:rPr>
          <w:rFonts w:ascii="Garamond" w:eastAsia="Wingdings" w:hAnsi="Garamond"/>
          <w:sz w:val="24"/>
          <w:szCs w:val="24"/>
        </w:rPr>
        <w:t></w:t>
      </w:r>
      <w:r w:rsidRPr="00111C43">
        <w:rPr>
          <w:rFonts w:ascii="Garamond" w:eastAsia="Garamond" w:hAnsi="Garamond"/>
          <w:sz w:val="24"/>
          <w:szCs w:val="24"/>
        </w:rPr>
        <w:t xml:space="preserve"> NO GO   </w:t>
      </w:r>
    </w:p>
    <w:p w14:paraId="3F76FDAA" w14:textId="77777777" w:rsidR="00EA22D6" w:rsidRPr="00111C43" w:rsidRDefault="00EA22D6" w:rsidP="00EA22D6">
      <w:pPr>
        <w:spacing w:after="0"/>
        <w:rPr>
          <w:rFonts w:ascii="Garamond" w:eastAsia="Times New Roman" w:hAnsi="Garamond"/>
          <w:sz w:val="24"/>
          <w:szCs w:val="24"/>
        </w:rPr>
      </w:pPr>
      <w:r w:rsidRPr="00111C43">
        <w:rPr>
          <w:rFonts w:ascii="Garamond" w:eastAsia="Times New Roman" w:hAnsi="Garamond"/>
          <w:sz w:val="24"/>
          <w:szCs w:val="24"/>
        </w:rPr>
        <w:t>Observer’s Signature:  _________________________________   Date: _________</w:t>
      </w:r>
    </w:p>
    <w:p w14:paraId="52EE4BCE" w14:textId="77777777" w:rsidR="00EA22D6" w:rsidRDefault="00EA22D6" w:rsidP="00EA22D6">
      <w:pPr>
        <w:tabs>
          <w:tab w:val="left" w:pos="700"/>
          <w:tab w:val="left" w:pos="7180"/>
        </w:tabs>
        <w:spacing w:line="360" w:lineRule="auto"/>
        <w:rPr>
          <w:rFonts w:ascii="Symbol" w:eastAsia="Symbol" w:hAnsi="Symbol"/>
          <w:sz w:val="24"/>
        </w:rPr>
      </w:pPr>
    </w:p>
    <w:p w14:paraId="069A3D54" w14:textId="1ADF1101" w:rsidR="0093516B" w:rsidRDefault="0093516B">
      <w:pPr>
        <w:spacing w:after="160" w:line="259" w:lineRule="auto"/>
        <w:rPr>
          <w:rFonts w:ascii="Times New Roman" w:eastAsia="Courier New" w:hAnsi="Times New Roman"/>
          <w:b/>
          <w:color w:val="000000"/>
          <w:sz w:val="28"/>
          <w:szCs w:val="28"/>
        </w:rPr>
      </w:pPr>
    </w:p>
    <w:sectPr w:rsidR="0093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hybridMultilevel"/>
    <w:tmpl w:val="542289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9B18FE"/>
    <w:multiLevelType w:val="multilevel"/>
    <w:tmpl w:val="0FD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84207"/>
    <w:multiLevelType w:val="multilevel"/>
    <w:tmpl w:val="A2A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C473B"/>
    <w:multiLevelType w:val="multilevel"/>
    <w:tmpl w:val="BAEA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F56E0"/>
    <w:multiLevelType w:val="multilevel"/>
    <w:tmpl w:val="290C3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96175"/>
    <w:multiLevelType w:val="multilevel"/>
    <w:tmpl w:val="FF1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26EE8"/>
    <w:multiLevelType w:val="multilevel"/>
    <w:tmpl w:val="399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80C38"/>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F87B80"/>
    <w:multiLevelType w:val="multilevel"/>
    <w:tmpl w:val="669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51CE4"/>
    <w:multiLevelType w:val="multilevel"/>
    <w:tmpl w:val="24F0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65948"/>
    <w:multiLevelType w:val="hybridMultilevel"/>
    <w:tmpl w:val="F3745736"/>
    <w:lvl w:ilvl="0" w:tplc="4B7EAE40">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EF12E1"/>
    <w:multiLevelType w:val="multilevel"/>
    <w:tmpl w:val="CE1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81198"/>
    <w:multiLevelType w:val="hybridMultilevel"/>
    <w:tmpl w:val="51B621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3247D4"/>
    <w:multiLevelType w:val="multilevel"/>
    <w:tmpl w:val="A2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C419B"/>
    <w:multiLevelType w:val="multilevel"/>
    <w:tmpl w:val="4E0C9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2072B"/>
    <w:multiLevelType w:val="multilevel"/>
    <w:tmpl w:val="5F3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B5ED5"/>
    <w:multiLevelType w:val="multilevel"/>
    <w:tmpl w:val="AEC4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3738E"/>
    <w:multiLevelType w:val="hybridMultilevel"/>
    <w:tmpl w:val="A7DE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432C4"/>
    <w:multiLevelType w:val="multilevel"/>
    <w:tmpl w:val="99A24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1A2D36"/>
    <w:multiLevelType w:val="hybridMultilevel"/>
    <w:tmpl w:val="FDF401AE"/>
    <w:lvl w:ilvl="0" w:tplc="5CF20A06">
      <w:start w:val="1"/>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38E1435C"/>
    <w:multiLevelType w:val="multilevel"/>
    <w:tmpl w:val="BC9C3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82D51"/>
    <w:multiLevelType w:val="multilevel"/>
    <w:tmpl w:val="751A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9E0347"/>
    <w:multiLevelType w:val="multilevel"/>
    <w:tmpl w:val="CBA28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E0F04"/>
    <w:multiLevelType w:val="multilevel"/>
    <w:tmpl w:val="7F6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B7A01"/>
    <w:multiLevelType w:val="multilevel"/>
    <w:tmpl w:val="754C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115FD"/>
    <w:multiLevelType w:val="multilevel"/>
    <w:tmpl w:val="85EC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15494D"/>
    <w:multiLevelType w:val="multilevel"/>
    <w:tmpl w:val="C06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76592"/>
    <w:multiLevelType w:val="hybridMultilevel"/>
    <w:tmpl w:val="B0122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11009DD"/>
    <w:multiLevelType w:val="multilevel"/>
    <w:tmpl w:val="102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80DCF"/>
    <w:multiLevelType w:val="hybridMultilevel"/>
    <w:tmpl w:val="B6B25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8B72D2"/>
    <w:multiLevelType w:val="hybridMultilevel"/>
    <w:tmpl w:val="D7F0A760"/>
    <w:lvl w:ilvl="0" w:tplc="04090001">
      <w:start w:val="1"/>
      <w:numFmt w:val="bullet"/>
      <w:lvlText w:val=""/>
      <w:lvlJc w:val="left"/>
      <w:pPr>
        <w:tabs>
          <w:tab w:val="num" w:pos="720"/>
        </w:tabs>
        <w:ind w:left="720" w:hanging="360"/>
      </w:pPr>
      <w:rPr>
        <w:rFonts w:ascii="Symbol" w:hAnsi="Symbol" w:hint="default"/>
      </w:rPr>
    </w:lvl>
    <w:lvl w:ilvl="1" w:tplc="791E198A">
      <w:start w:val="1"/>
      <w:numFmt w:val="decimal"/>
      <w:lvlText w:val="%2."/>
      <w:lvlJc w:val="left"/>
      <w:pPr>
        <w:tabs>
          <w:tab w:val="num" w:pos="1440"/>
        </w:tabs>
        <w:ind w:left="1440" w:hanging="360"/>
      </w:pPr>
      <w:rPr>
        <w:rFonts w:ascii="Times New Roman" w:eastAsia="Calibr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5031D5D"/>
    <w:multiLevelType w:val="hybridMultilevel"/>
    <w:tmpl w:val="B9A21BF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71869D2"/>
    <w:multiLevelType w:val="multilevel"/>
    <w:tmpl w:val="E16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1F0A83"/>
    <w:multiLevelType w:val="multilevel"/>
    <w:tmpl w:val="FE7A3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4E2CCA"/>
    <w:multiLevelType w:val="multilevel"/>
    <w:tmpl w:val="DB9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A644A"/>
    <w:multiLevelType w:val="multilevel"/>
    <w:tmpl w:val="8640E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EB2F56"/>
    <w:multiLevelType w:val="multilevel"/>
    <w:tmpl w:val="576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86204E"/>
    <w:multiLevelType w:val="hybridMultilevel"/>
    <w:tmpl w:val="EDA0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9733BBA"/>
    <w:multiLevelType w:val="hybridMultilevel"/>
    <w:tmpl w:val="55D8C7C4"/>
    <w:lvl w:ilvl="0" w:tplc="99FE52D8">
      <w:start w:val="1"/>
      <w:numFmt w:val="bullet"/>
      <w:lvlText w:val="•"/>
      <w:lvlJc w:val="left"/>
      <w:pPr>
        <w:tabs>
          <w:tab w:val="num" w:pos="720"/>
        </w:tabs>
        <w:ind w:left="720" w:hanging="360"/>
      </w:pPr>
      <w:rPr>
        <w:rFonts w:ascii="Arial" w:hAnsi="Arial" w:hint="default"/>
      </w:rPr>
    </w:lvl>
    <w:lvl w:ilvl="1" w:tplc="79F66E36" w:tentative="1">
      <w:start w:val="1"/>
      <w:numFmt w:val="bullet"/>
      <w:lvlText w:val="•"/>
      <w:lvlJc w:val="left"/>
      <w:pPr>
        <w:tabs>
          <w:tab w:val="num" w:pos="1440"/>
        </w:tabs>
        <w:ind w:left="1440" w:hanging="360"/>
      </w:pPr>
      <w:rPr>
        <w:rFonts w:ascii="Arial" w:hAnsi="Arial" w:hint="default"/>
      </w:rPr>
    </w:lvl>
    <w:lvl w:ilvl="2" w:tplc="85A6D9EA" w:tentative="1">
      <w:start w:val="1"/>
      <w:numFmt w:val="bullet"/>
      <w:lvlText w:val="•"/>
      <w:lvlJc w:val="left"/>
      <w:pPr>
        <w:tabs>
          <w:tab w:val="num" w:pos="2160"/>
        </w:tabs>
        <w:ind w:left="2160" w:hanging="360"/>
      </w:pPr>
      <w:rPr>
        <w:rFonts w:ascii="Arial" w:hAnsi="Arial" w:hint="default"/>
      </w:rPr>
    </w:lvl>
    <w:lvl w:ilvl="3" w:tplc="67DCD234" w:tentative="1">
      <w:start w:val="1"/>
      <w:numFmt w:val="bullet"/>
      <w:lvlText w:val="•"/>
      <w:lvlJc w:val="left"/>
      <w:pPr>
        <w:tabs>
          <w:tab w:val="num" w:pos="2880"/>
        </w:tabs>
        <w:ind w:left="2880" w:hanging="360"/>
      </w:pPr>
      <w:rPr>
        <w:rFonts w:ascii="Arial" w:hAnsi="Arial" w:hint="default"/>
      </w:rPr>
    </w:lvl>
    <w:lvl w:ilvl="4" w:tplc="BA4C7C34" w:tentative="1">
      <w:start w:val="1"/>
      <w:numFmt w:val="bullet"/>
      <w:lvlText w:val="•"/>
      <w:lvlJc w:val="left"/>
      <w:pPr>
        <w:tabs>
          <w:tab w:val="num" w:pos="3600"/>
        </w:tabs>
        <w:ind w:left="3600" w:hanging="360"/>
      </w:pPr>
      <w:rPr>
        <w:rFonts w:ascii="Arial" w:hAnsi="Arial" w:hint="default"/>
      </w:rPr>
    </w:lvl>
    <w:lvl w:ilvl="5" w:tplc="408812DC" w:tentative="1">
      <w:start w:val="1"/>
      <w:numFmt w:val="bullet"/>
      <w:lvlText w:val="•"/>
      <w:lvlJc w:val="left"/>
      <w:pPr>
        <w:tabs>
          <w:tab w:val="num" w:pos="4320"/>
        </w:tabs>
        <w:ind w:left="4320" w:hanging="360"/>
      </w:pPr>
      <w:rPr>
        <w:rFonts w:ascii="Arial" w:hAnsi="Arial" w:hint="default"/>
      </w:rPr>
    </w:lvl>
    <w:lvl w:ilvl="6" w:tplc="F2707B7E" w:tentative="1">
      <w:start w:val="1"/>
      <w:numFmt w:val="bullet"/>
      <w:lvlText w:val="•"/>
      <w:lvlJc w:val="left"/>
      <w:pPr>
        <w:tabs>
          <w:tab w:val="num" w:pos="5040"/>
        </w:tabs>
        <w:ind w:left="5040" w:hanging="360"/>
      </w:pPr>
      <w:rPr>
        <w:rFonts w:ascii="Arial" w:hAnsi="Arial" w:hint="default"/>
      </w:rPr>
    </w:lvl>
    <w:lvl w:ilvl="7" w:tplc="FA52C254" w:tentative="1">
      <w:start w:val="1"/>
      <w:numFmt w:val="bullet"/>
      <w:lvlText w:val="•"/>
      <w:lvlJc w:val="left"/>
      <w:pPr>
        <w:tabs>
          <w:tab w:val="num" w:pos="5760"/>
        </w:tabs>
        <w:ind w:left="5760" w:hanging="360"/>
      </w:pPr>
      <w:rPr>
        <w:rFonts w:ascii="Arial" w:hAnsi="Arial" w:hint="default"/>
      </w:rPr>
    </w:lvl>
    <w:lvl w:ilvl="8" w:tplc="C58630D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0C33B1"/>
    <w:multiLevelType w:val="multilevel"/>
    <w:tmpl w:val="BBF42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5419B"/>
    <w:multiLevelType w:val="multilevel"/>
    <w:tmpl w:val="21A6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193EB0"/>
    <w:multiLevelType w:val="multilevel"/>
    <w:tmpl w:val="6D0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D2545"/>
    <w:multiLevelType w:val="hybridMultilevel"/>
    <w:tmpl w:val="B464C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BAE1836"/>
    <w:multiLevelType w:val="multilevel"/>
    <w:tmpl w:val="E522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25FF8"/>
    <w:multiLevelType w:val="multilevel"/>
    <w:tmpl w:val="D0BC6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930AB5"/>
    <w:multiLevelType w:val="multilevel"/>
    <w:tmpl w:val="C03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641829">
    <w:abstractNumId w:val="37"/>
  </w:num>
  <w:num w:numId="2" w16cid:durableId="287247765">
    <w:abstractNumId w:val="32"/>
  </w:num>
  <w:num w:numId="3" w16cid:durableId="381683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12674">
    <w:abstractNumId w:val="13"/>
  </w:num>
  <w:num w:numId="5" w16cid:durableId="11680110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31628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8378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389844">
    <w:abstractNumId w:val="13"/>
  </w:num>
  <w:num w:numId="9" w16cid:durableId="1264412214">
    <w:abstractNumId w:val="31"/>
  </w:num>
  <w:num w:numId="10" w16cid:durableId="1091200130">
    <w:abstractNumId w:val="8"/>
  </w:num>
  <w:num w:numId="11" w16cid:durableId="419066539">
    <w:abstractNumId w:val="30"/>
  </w:num>
  <w:num w:numId="12" w16cid:durableId="375590780">
    <w:abstractNumId w:val="39"/>
  </w:num>
  <w:num w:numId="13" w16cid:durableId="701633061">
    <w:abstractNumId w:val="44"/>
  </w:num>
  <w:num w:numId="14" w16cid:durableId="315426636">
    <w:abstractNumId w:val="28"/>
  </w:num>
  <w:num w:numId="15" w16cid:durableId="1672829323">
    <w:abstractNumId w:val="34"/>
  </w:num>
  <w:num w:numId="16" w16cid:durableId="1946688571">
    <w:abstractNumId w:val="20"/>
  </w:num>
  <w:num w:numId="17" w16cid:durableId="1089933614">
    <w:abstractNumId w:val="29"/>
  </w:num>
  <w:num w:numId="18" w16cid:durableId="1549755052">
    <w:abstractNumId w:val="0"/>
  </w:num>
  <w:num w:numId="19" w16cid:durableId="649097977">
    <w:abstractNumId w:val="1"/>
  </w:num>
  <w:num w:numId="20" w16cid:durableId="270824860">
    <w:abstractNumId w:val="11"/>
  </w:num>
  <w:num w:numId="21" w16cid:durableId="821774419">
    <w:abstractNumId w:val="18"/>
  </w:num>
  <w:num w:numId="22" w16cid:durableId="1490249257">
    <w:abstractNumId w:val="40"/>
  </w:num>
  <w:num w:numId="23" w16cid:durableId="1632786497">
    <w:abstractNumId w:val="19"/>
  </w:num>
  <w:num w:numId="24" w16cid:durableId="1630235480">
    <w:abstractNumId w:val="2"/>
  </w:num>
  <w:num w:numId="25" w16cid:durableId="1088387464">
    <w:abstractNumId w:val="35"/>
  </w:num>
  <w:num w:numId="26" w16cid:durableId="1704474629">
    <w:abstractNumId w:val="16"/>
  </w:num>
  <w:num w:numId="27" w16cid:durableId="647128898">
    <w:abstractNumId w:val="38"/>
  </w:num>
  <w:num w:numId="28" w16cid:durableId="2076077018">
    <w:abstractNumId w:val="10"/>
  </w:num>
  <w:num w:numId="29" w16cid:durableId="2011835969">
    <w:abstractNumId w:val="33"/>
  </w:num>
  <w:num w:numId="30" w16cid:durableId="655182592">
    <w:abstractNumId w:val="17"/>
  </w:num>
  <w:num w:numId="31" w16cid:durableId="1405369977">
    <w:abstractNumId w:val="47"/>
  </w:num>
  <w:num w:numId="32" w16cid:durableId="2104764062">
    <w:abstractNumId w:val="42"/>
  </w:num>
  <w:num w:numId="33" w16cid:durableId="466359487">
    <w:abstractNumId w:val="12"/>
  </w:num>
  <w:num w:numId="34" w16cid:durableId="1341271813">
    <w:abstractNumId w:val="6"/>
  </w:num>
  <w:num w:numId="35" w16cid:durableId="253831772">
    <w:abstractNumId w:val="4"/>
  </w:num>
  <w:num w:numId="36" w16cid:durableId="73095050">
    <w:abstractNumId w:val="25"/>
  </w:num>
  <w:num w:numId="37" w16cid:durableId="658115742">
    <w:abstractNumId w:val="7"/>
  </w:num>
  <w:num w:numId="38" w16cid:durableId="92559804">
    <w:abstractNumId w:val="14"/>
  </w:num>
  <w:num w:numId="39" w16cid:durableId="1793599058">
    <w:abstractNumId w:val="26"/>
  </w:num>
  <w:num w:numId="40" w16cid:durableId="2121684576">
    <w:abstractNumId w:val="27"/>
  </w:num>
  <w:num w:numId="41" w16cid:durableId="1612736026">
    <w:abstractNumId w:val="43"/>
  </w:num>
  <w:num w:numId="42" w16cid:durableId="222762422">
    <w:abstractNumId w:val="24"/>
  </w:num>
  <w:num w:numId="43" w16cid:durableId="258829272">
    <w:abstractNumId w:val="5"/>
  </w:num>
  <w:num w:numId="44" w16cid:durableId="1272131951">
    <w:abstractNumId w:val="9"/>
  </w:num>
  <w:num w:numId="45" w16cid:durableId="1382510290">
    <w:abstractNumId w:val="21"/>
  </w:num>
  <w:num w:numId="46" w16cid:durableId="918557211">
    <w:abstractNumId w:val="15"/>
  </w:num>
  <w:num w:numId="47" w16cid:durableId="1052923325">
    <w:abstractNumId w:val="22"/>
  </w:num>
  <w:num w:numId="48" w16cid:durableId="1045328343">
    <w:abstractNumId w:val="46"/>
  </w:num>
  <w:num w:numId="49" w16cid:durableId="1261990410">
    <w:abstractNumId w:val="46"/>
    <w:lvlOverride w:ilvl="1">
      <w:lvl w:ilvl="1">
        <w:numFmt w:val="decimal"/>
        <w:lvlText w:val="%2."/>
        <w:lvlJc w:val="left"/>
      </w:lvl>
    </w:lvlOverride>
  </w:num>
  <w:num w:numId="50" w16cid:durableId="1520046144">
    <w:abstractNumId w:val="3"/>
  </w:num>
  <w:num w:numId="51" w16cid:durableId="854923955">
    <w:abstractNumId w:val="3"/>
    <w:lvlOverride w:ilvl="1">
      <w:lvl w:ilvl="1">
        <w:numFmt w:val="decimal"/>
        <w:lvlText w:val="%2."/>
        <w:lvlJc w:val="left"/>
      </w:lvl>
    </w:lvlOverride>
  </w:num>
  <w:num w:numId="52" w16cid:durableId="465046218">
    <w:abstractNumId w:val="41"/>
  </w:num>
  <w:num w:numId="53" w16cid:durableId="1970698426">
    <w:abstractNumId w:val="41"/>
    <w:lvlOverride w:ilvl="1">
      <w:lvl w:ilvl="1">
        <w:numFmt w:val="decimal"/>
        <w:lvlText w:val="%2."/>
        <w:lvlJc w:val="left"/>
      </w:lvl>
    </w:lvlOverride>
  </w:num>
  <w:num w:numId="54" w16cid:durableId="1346708909">
    <w:abstractNumId w:val="36"/>
  </w:num>
  <w:num w:numId="55" w16cid:durableId="1138038043">
    <w:abstractNumId w:val="36"/>
    <w:lvlOverride w:ilvl="1">
      <w:lvl w:ilvl="1">
        <w:numFmt w:val="decimal"/>
        <w:lvlText w:val="%2."/>
        <w:lvlJc w:val="left"/>
      </w:lvl>
    </w:lvlOverride>
  </w:num>
  <w:num w:numId="56" w16cid:durableId="1147698014">
    <w:abstractNumId w:val="45"/>
  </w:num>
  <w:num w:numId="57" w16cid:durableId="1756053036">
    <w:abstractNumId w:val="45"/>
    <w:lvlOverride w:ilvl="1">
      <w:lvl w:ilvl="1">
        <w:numFmt w:val="decimal"/>
        <w:lvlText w:val="%2."/>
        <w:lvlJc w:val="left"/>
      </w:lvl>
    </w:lvlOverride>
  </w:num>
  <w:num w:numId="58" w16cid:durableId="13639431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0C"/>
    <w:rsid w:val="00000534"/>
    <w:rsid w:val="000048BB"/>
    <w:rsid w:val="00045362"/>
    <w:rsid w:val="00074981"/>
    <w:rsid w:val="00080B80"/>
    <w:rsid w:val="00081359"/>
    <w:rsid w:val="000939CA"/>
    <w:rsid w:val="00113E87"/>
    <w:rsid w:val="001163E2"/>
    <w:rsid w:val="00162426"/>
    <w:rsid w:val="001C0987"/>
    <w:rsid w:val="002118B3"/>
    <w:rsid w:val="00253178"/>
    <w:rsid w:val="00262C58"/>
    <w:rsid w:val="002851C4"/>
    <w:rsid w:val="0029617D"/>
    <w:rsid w:val="002A3D52"/>
    <w:rsid w:val="002C0A32"/>
    <w:rsid w:val="002C5B78"/>
    <w:rsid w:val="002E740D"/>
    <w:rsid w:val="002F4E25"/>
    <w:rsid w:val="0035041B"/>
    <w:rsid w:val="00354DF5"/>
    <w:rsid w:val="00364D14"/>
    <w:rsid w:val="00384294"/>
    <w:rsid w:val="00387A57"/>
    <w:rsid w:val="003A63AA"/>
    <w:rsid w:val="003E01CD"/>
    <w:rsid w:val="003E1DED"/>
    <w:rsid w:val="003F6E58"/>
    <w:rsid w:val="003F72A4"/>
    <w:rsid w:val="004A0018"/>
    <w:rsid w:val="004E25CF"/>
    <w:rsid w:val="004F47DB"/>
    <w:rsid w:val="0051278D"/>
    <w:rsid w:val="00532A4A"/>
    <w:rsid w:val="00533F52"/>
    <w:rsid w:val="005342CD"/>
    <w:rsid w:val="005A38F7"/>
    <w:rsid w:val="005E21BA"/>
    <w:rsid w:val="005E5979"/>
    <w:rsid w:val="005F71A5"/>
    <w:rsid w:val="005F7AF8"/>
    <w:rsid w:val="006527A8"/>
    <w:rsid w:val="00663F8B"/>
    <w:rsid w:val="00671889"/>
    <w:rsid w:val="00673C22"/>
    <w:rsid w:val="006A677F"/>
    <w:rsid w:val="006B7E6B"/>
    <w:rsid w:val="00724B06"/>
    <w:rsid w:val="00724F11"/>
    <w:rsid w:val="00732499"/>
    <w:rsid w:val="00752D9F"/>
    <w:rsid w:val="007A338C"/>
    <w:rsid w:val="007B4126"/>
    <w:rsid w:val="007C0B4E"/>
    <w:rsid w:val="007E0817"/>
    <w:rsid w:val="0080066E"/>
    <w:rsid w:val="00816395"/>
    <w:rsid w:val="00822C24"/>
    <w:rsid w:val="00856DB8"/>
    <w:rsid w:val="008B33D0"/>
    <w:rsid w:val="009168CE"/>
    <w:rsid w:val="009305F3"/>
    <w:rsid w:val="00933BA6"/>
    <w:rsid w:val="0093516B"/>
    <w:rsid w:val="00937AC6"/>
    <w:rsid w:val="009809BD"/>
    <w:rsid w:val="009821E8"/>
    <w:rsid w:val="00994C48"/>
    <w:rsid w:val="009B71DF"/>
    <w:rsid w:val="009D3C61"/>
    <w:rsid w:val="009D5730"/>
    <w:rsid w:val="009F1557"/>
    <w:rsid w:val="00A01C08"/>
    <w:rsid w:val="00A35772"/>
    <w:rsid w:val="00A465F0"/>
    <w:rsid w:val="00A50967"/>
    <w:rsid w:val="00A91423"/>
    <w:rsid w:val="00AA3612"/>
    <w:rsid w:val="00AC6215"/>
    <w:rsid w:val="00AD7649"/>
    <w:rsid w:val="00AE2AC6"/>
    <w:rsid w:val="00B1244B"/>
    <w:rsid w:val="00B128C6"/>
    <w:rsid w:val="00B3430C"/>
    <w:rsid w:val="00B576AD"/>
    <w:rsid w:val="00B65996"/>
    <w:rsid w:val="00BE1C4B"/>
    <w:rsid w:val="00BE7134"/>
    <w:rsid w:val="00BF2399"/>
    <w:rsid w:val="00BF6CB8"/>
    <w:rsid w:val="00C16864"/>
    <w:rsid w:val="00C237EE"/>
    <w:rsid w:val="00C65BBD"/>
    <w:rsid w:val="00C714D0"/>
    <w:rsid w:val="00C7399C"/>
    <w:rsid w:val="00C7586D"/>
    <w:rsid w:val="00C959FF"/>
    <w:rsid w:val="00CA5816"/>
    <w:rsid w:val="00CB2F06"/>
    <w:rsid w:val="00CE3055"/>
    <w:rsid w:val="00CE614E"/>
    <w:rsid w:val="00D21939"/>
    <w:rsid w:val="00D263A8"/>
    <w:rsid w:val="00D55FB9"/>
    <w:rsid w:val="00D81A8F"/>
    <w:rsid w:val="00DF3086"/>
    <w:rsid w:val="00E450B9"/>
    <w:rsid w:val="00E54DBA"/>
    <w:rsid w:val="00EA22D6"/>
    <w:rsid w:val="00F643CC"/>
    <w:rsid w:val="00F73B7B"/>
    <w:rsid w:val="00FB38A9"/>
    <w:rsid w:val="00FD4181"/>
    <w:rsid w:val="00FE5085"/>
    <w:rsid w:val="00FF1872"/>
    <w:rsid w:val="00FF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8090"/>
  <w15:chartTrackingRefBased/>
  <w15:docId w15:val="{7F80B80E-4308-4DE8-981B-A3437BD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30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17D"/>
    <w:pPr>
      <w:ind w:left="720"/>
      <w:contextualSpacing/>
    </w:pPr>
  </w:style>
  <w:style w:type="character" w:styleId="Hyperlink">
    <w:name w:val="Hyperlink"/>
    <w:basedOn w:val="DefaultParagraphFont"/>
    <w:uiPriority w:val="99"/>
    <w:unhideWhenUsed/>
    <w:rsid w:val="007A338C"/>
    <w:rPr>
      <w:color w:val="0563C1" w:themeColor="hyperlink"/>
      <w:u w:val="single"/>
    </w:rPr>
  </w:style>
  <w:style w:type="character" w:styleId="UnresolvedMention">
    <w:name w:val="Unresolved Mention"/>
    <w:basedOn w:val="DefaultParagraphFont"/>
    <w:uiPriority w:val="99"/>
    <w:semiHidden/>
    <w:unhideWhenUsed/>
    <w:rsid w:val="007A338C"/>
    <w:rPr>
      <w:color w:val="605E5C"/>
      <w:shd w:val="clear" w:color="auto" w:fill="E1DFDD"/>
    </w:rPr>
  </w:style>
  <w:style w:type="paragraph" w:customStyle="1" w:styleId="TableParagraph">
    <w:name w:val="Table Paragraph"/>
    <w:basedOn w:val="Normal"/>
    <w:uiPriority w:val="1"/>
    <w:qFormat/>
    <w:rsid w:val="003E01CD"/>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364D1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364D14"/>
    <w:rPr>
      <w:rFonts w:ascii="Arial" w:eastAsia="Arial" w:hAnsi="Arial" w:cs="Arial"/>
    </w:rPr>
  </w:style>
  <w:style w:type="paragraph" w:styleId="NormalWeb">
    <w:name w:val="Normal (Web)"/>
    <w:basedOn w:val="Normal"/>
    <w:uiPriority w:val="99"/>
    <w:semiHidden/>
    <w:unhideWhenUsed/>
    <w:rsid w:val="00AC621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2541">
      <w:bodyDiv w:val="1"/>
      <w:marLeft w:val="0"/>
      <w:marRight w:val="0"/>
      <w:marTop w:val="0"/>
      <w:marBottom w:val="0"/>
      <w:divBdr>
        <w:top w:val="none" w:sz="0" w:space="0" w:color="auto"/>
        <w:left w:val="none" w:sz="0" w:space="0" w:color="auto"/>
        <w:bottom w:val="none" w:sz="0" w:space="0" w:color="auto"/>
        <w:right w:val="none" w:sz="0" w:space="0" w:color="auto"/>
      </w:divBdr>
    </w:div>
    <w:div w:id="708530579">
      <w:bodyDiv w:val="1"/>
      <w:marLeft w:val="0"/>
      <w:marRight w:val="0"/>
      <w:marTop w:val="0"/>
      <w:marBottom w:val="0"/>
      <w:divBdr>
        <w:top w:val="none" w:sz="0" w:space="0" w:color="auto"/>
        <w:left w:val="none" w:sz="0" w:space="0" w:color="auto"/>
        <w:bottom w:val="none" w:sz="0" w:space="0" w:color="auto"/>
        <w:right w:val="none" w:sz="0" w:space="0" w:color="auto"/>
      </w:divBdr>
    </w:div>
    <w:div w:id="776603522">
      <w:bodyDiv w:val="1"/>
      <w:marLeft w:val="0"/>
      <w:marRight w:val="0"/>
      <w:marTop w:val="0"/>
      <w:marBottom w:val="0"/>
      <w:divBdr>
        <w:top w:val="none" w:sz="0" w:space="0" w:color="auto"/>
        <w:left w:val="none" w:sz="0" w:space="0" w:color="auto"/>
        <w:bottom w:val="none" w:sz="0" w:space="0" w:color="auto"/>
        <w:right w:val="none" w:sz="0" w:space="0" w:color="auto"/>
      </w:divBdr>
    </w:div>
    <w:div w:id="800996310">
      <w:bodyDiv w:val="1"/>
      <w:marLeft w:val="0"/>
      <w:marRight w:val="0"/>
      <w:marTop w:val="0"/>
      <w:marBottom w:val="0"/>
      <w:divBdr>
        <w:top w:val="none" w:sz="0" w:space="0" w:color="auto"/>
        <w:left w:val="none" w:sz="0" w:space="0" w:color="auto"/>
        <w:bottom w:val="none" w:sz="0" w:space="0" w:color="auto"/>
        <w:right w:val="none" w:sz="0" w:space="0" w:color="auto"/>
      </w:divBdr>
      <w:divsChild>
        <w:div w:id="2013146559">
          <w:marLeft w:val="0"/>
          <w:marRight w:val="0"/>
          <w:marTop w:val="0"/>
          <w:marBottom w:val="0"/>
          <w:divBdr>
            <w:top w:val="none" w:sz="0" w:space="0" w:color="auto"/>
            <w:left w:val="none" w:sz="0" w:space="0" w:color="auto"/>
            <w:bottom w:val="none" w:sz="0" w:space="0" w:color="auto"/>
            <w:right w:val="none" w:sz="0" w:space="0" w:color="auto"/>
          </w:divBdr>
        </w:div>
        <w:div w:id="326442565">
          <w:marLeft w:val="0"/>
          <w:marRight w:val="0"/>
          <w:marTop w:val="0"/>
          <w:marBottom w:val="0"/>
          <w:divBdr>
            <w:top w:val="none" w:sz="0" w:space="0" w:color="auto"/>
            <w:left w:val="none" w:sz="0" w:space="0" w:color="auto"/>
            <w:bottom w:val="none" w:sz="0" w:space="0" w:color="auto"/>
            <w:right w:val="none" w:sz="0" w:space="0" w:color="auto"/>
          </w:divBdr>
        </w:div>
        <w:div w:id="1218280799">
          <w:marLeft w:val="0"/>
          <w:marRight w:val="0"/>
          <w:marTop w:val="0"/>
          <w:marBottom w:val="0"/>
          <w:divBdr>
            <w:top w:val="none" w:sz="0" w:space="0" w:color="auto"/>
            <w:left w:val="none" w:sz="0" w:space="0" w:color="auto"/>
            <w:bottom w:val="none" w:sz="0" w:space="0" w:color="auto"/>
            <w:right w:val="none" w:sz="0" w:space="0" w:color="auto"/>
          </w:divBdr>
        </w:div>
        <w:div w:id="1103067069">
          <w:marLeft w:val="0"/>
          <w:marRight w:val="0"/>
          <w:marTop w:val="0"/>
          <w:marBottom w:val="0"/>
          <w:divBdr>
            <w:top w:val="none" w:sz="0" w:space="0" w:color="auto"/>
            <w:left w:val="none" w:sz="0" w:space="0" w:color="auto"/>
            <w:bottom w:val="none" w:sz="0" w:space="0" w:color="auto"/>
            <w:right w:val="none" w:sz="0" w:space="0" w:color="auto"/>
          </w:divBdr>
        </w:div>
      </w:divsChild>
    </w:div>
    <w:div w:id="1257518645">
      <w:bodyDiv w:val="1"/>
      <w:marLeft w:val="0"/>
      <w:marRight w:val="0"/>
      <w:marTop w:val="0"/>
      <w:marBottom w:val="0"/>
      <w:divBdr>
        <w:top w:val="none" w:sz="0" w:space="0" w:color="auto"/>
        <w:left w:val="none" w:sz="0" w:space="0" w:color="auto"/>
        <w:bottom w:val="none" w:sz="0" w:space="0" w:color="auto"/>
        <w:right w:val="none" w:sz="0" w:space="0" w:color="auto"/>
      </w:divBdr>
    </w:div>
    <w:div w:id="1453868050">
      <w:bodyDiv w:val="1"/>
      <w:marLeft w:val="0"/>
      <w:marRight w:val="0"/>
      <w:marTop w:val="0"/>
      <w:marBottom w:val="0"/>
      <w:divBdr>
        <w:top w:val="none" w:sz="0" w:space="0" w:color="auto"/>
        <w:left w:val="none" w:sz="0" w:space="0" w:color="auto"/>
        <w:bottom w:val="none" w:sz="0" w:space="0" w:color="auto"/>
        <w:right w:val="none" w:sz="0" w:space="0" w:color="auto"/>
      </w:divBdr>
    </w:div>
    <w:div w:id="1635525835">
      <w:bodyDiv w:val="1"/>
      <w:marLeft w:val="0"/>
      <w:marRight w:val="0"/>
      <w:marTop w:val="0"/>
      <w:marBottom w:val="0"/>
      <w:divBdr>
        <w:top w:val="none" w:sz="0" w:space="0" w:color="auto"/>
        <w:left w:val="none" w:sz="0" w:space="0" w:color="auto"/>
        <w:bottom w:val="none" w:sz="0" w:space="0" w:color="auto"/>
        <w:right w:val="none" w:sz="0" w:space="0" w:color="auto"/>
      </w:divBdr>
    </w:div>
    <w:div w:id="168408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8</cp:revision>
  <dcterms:created xsi:type="dcterms:W3CDTF">2022-12-01T21:39:00Z</dcterms:created>
  <dcterms:modified xsi:type="dcterms:W3CDTF">2025-05-07T21:00:00Z</dcterms:modified>
</cp:coreProperties>
</file>